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94" w:rsidRPr="00576EC1" w:rsidRDefault="004D5C94" w:rsidP="004D5C94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4D5C94" w:rsidRDefault="004D5C94" w:rsidP="004D5C94">
      <w:pPr>
        <w:outlineLvl w:val="0"/>
        <w:rPr>
          <w:rFonts w:ascii="Bookman Old Style" w:hAnsi="Bookman Old Style"/>
        </w:rPr>
      </w:pPr>
    </w:p>
    <w:p w:rsidR="004D5C94" w:rsidRDefault="004D5C94" w:rsidP="004D5C94">
      <w:pPr>
        <w:jc w:val="center"/>
        <w:outlineLvl w:val="0"/>
        <w:rPr>
          <w:rFonts w:ascii="Bookman Old Style" w:hAnsi="Bookman Old Style"/>
        </w:rPr>
      </w:pPr>
    </w:p>
    <w:p w:rsidR="004D5C94" w:rsidRPr="002F179F" w:rsidRDefault="004D5C94" w:rsidP="004D5C94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4D5C94" w:rsidRPr="002F179F" w:rsidRDefault="00CF134E" w:rsidP="004D5C94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25</w:t>
      </w:r>
      <w:bookmarkStart w:id="0" w:name="_GoBack"/>
      <w:bookmarkEnd w:id="0"/>
      <w:r w:rsidR="004D5C94" w:rsidRPr="002F179F">
        <w:rPr>
          <w:rFonts w:ascii="Bookman Old Style" w:hAnsi="Bookman Old Style"/>
        </w:rPr>
        <w:t>.03.20</w:t>
      </w:r>
      <w:r w:rsidR="004D5C94" w:rsidRPr="002F179F">
        <w:rPr>
          <w:rFonts w:ascii="Bookman Old Style" w:hAnsi="Bookman Old Style"/>
          <w:lang w:val="ru-RU"/>
        </w:rPr>
        <w:t>26</w:t>
      </w:r>
      <w:r w:rsidR="004D5C94" w:rsidRPr="002F179F">
        <w:rPr>
          <w:rFonts w:ascii="Bookman Old Style" w:hAnsi="Bookman Old Style"/>
        </w:rPr>
        <w:t xml:space="preserve"> г.</w:t>
      </w:r>
      <w:r w:rsidR="004D5C94">
        <w:rPr>
          <w:rFonts w:ascii="Bookman Old Style" w:hAnsi="Bookman Old Style"/>
          <w:lang w:val="ru-RU"/>
        </w:rPr>
        <w:t xml:space="preserve"> – 1</w:t>
      </w:r>
      <w:r w:rsidR="004D5C94">
        <w:rPr>
          <w:rFonts w:ascii="Bookman Old Style" w:hAnsi="Bookman Old Style"/>
        </w:rPr>
        <w:t>8</w:t>
      </w:r>
      <w:r w:rsidR="004D5C94">
        <w:rPr>
          <w:rFonts w:ascii="Bookman Old Style" w:hAnsi="Bookman Old Style"/>
          <w:lang w:val="en-US"/>
        </w:rPr>
        <w:t>:</w:t>
      </w:r>
      <w:r w:rsidR="004D5C94">
        <w:rPr>
          <w:rFonts w:ascii="Bookman Old Style" w:hAnsi="Bookman Old Style"/>
        </w:rPr>
        <w:t>0</w:t>
      </w:r>
      <w:r w:rsidR="004D5C94" w:rsidRPr="002F179F">
        <w:rPr>
          <w:rFonts w:ascii="Bookman Old Style" w:hAnsi="Bookman Old Style"/>
          <w:lang w:val="en-US"/>
        </w:rPr>
        <w:t>0</w:t>
      </w:r>
      <w:r w:rsidR="004D5C94" w:rsidRPr="002F179F">
        <w:rPr>
          <w:rFonts w:ascii="Bookman Old Style" w:hAnsi="Bookman Old Style"/>
          <w:lang w:val="ru-RU"/>
        </w:rPr>
        <w:t xml:space="preserve"> </w:t>
      </w:r>
      <w:r w:rsidR="004D5C94" w:rsidRPr="002F179F">
        <w:rPr>
          <w:rFonts w:ascii="Bookman Old Style" w:hAnsi="Bookman Old Style"/>
        </w:rPr>
        <w:t>ч.</w:t>
      </w:r>
    </w:p>
    <w:p w:rsidR="004D5C94" w:rsidRPr="002F179F" w:rsidRDefault="004D5C94" w:rsidP="004D5C94">
      <w:pPr>
        <w:jc w:val="center"/>
        <w:outlineLvl w:val="0"/>
        <w:rPr>
          <w:rFonts w:ascii="Bookman Old Style" w:hAnsi="Bookman Old Style"/>
          <w:lang w:val="ru-RU"/>
        </w:rPr>
      </w:pPr>
    </w:p>
    <w:p w:rsidR="004D5C94" w:rsidRPr="002F179F" w:rsidRDefault="004D5C94" w:rsidP="004D5C94">
      <w:pPr>
        <w:jc w:val="center"/>
        <w:outlineLvl w:val="0"/>
        <w:rPr>
          <w:rFonts w:ascii="Bookman Old Style" w:hAnsi="Bookman Old Style"/>
          <w:b/>
        </w:rPr>
      </w:pPr>
    </w:p>
    <w:p w:rsidR="004D5C94" w:rsidRPr="004D5C94" w:rsidRDefault="004D5C94" w:rsidP="004D5C94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  <w:r>
        <w:rPr>
          <w:rFonts w:ascii="Bookman Old Style" w:hAnsi="Bookman Old Style"/>
          <w:b/>
        </w:rPr>
        <w:br/>
      </w:r>
    </w:p>
    <w:p w:rsidR="004D5C94" w:rsidRDefault="004D5C94" w:rsidP="004D5C94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Одо</w:t>
      </w:r>
      <w:r w:rsidRPr="00EC03FF">
        <w:rPr>
          <w:rFonts w:ascii="Bookman Old Style" w:hAnsi="Bookman Old Style"/>
        </w:rPr>
        <w:t>бряване</w:t>
      </w:r>
      <w:r>
        <w:rPr>
          <w:rFonts w:ascii="Bookman Old Style" w:hAnsi="Bookman Old Style"/>
        </w:rPr>
        <w:t xml:space="preserve"> на предпечатния образец на бюлетината и нейния тираж за</w:t>
      </w:r>
      <w:r w:rsidRPr="00EC03FF">
        <w:rPr>
          <w:rFonts w:ascii="Bookman Old Style" w:hAnsi="Bookman Old Style"/>
        </w:rPr>
        <w:t xml:space="preserve"> изборите за </w:t>
      </w:r>
      <w:r>
        <w:rPr>
          <w:rFonts w:ascii="Bookman Old Style" w:hAnsi="Bookman Old Style"/>
        </w:rPr>
        <w:t xml:space="preserve">Народно събрание на </w:t>
      </w:r>
      <w:r>
        <w:rPr>
          <w:rFonts w:ascii="Bookman Old Style" w:hAnsi="Bookman Old Style"/>
          <w:lang w:val="en-US"/>
        </w:rPr>
        <w:t>19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lang w:val="en-US"/>
        </w:rPr>
        <w:t>04</w:t>
      </w:r>
      <w:r>
        <w:rPr>
          <w:rFonts w:ascii="Bookman Old Style" w:hAnsi="Bookman Old Style"/>
        </w:rPr>
        <w:t>.202</w:t>
      </w:r>
      <w:r>
        <w:rPr>
          <w:rFonts w:ascii="Bookman Old Style" w:hAnsi="Bookman Old Style"/>
          <w:lang w:val="en-US"/>
        </w:rPr>
        <w:t>6</w:t>
      </w:r>
      <w:r>
        <w:rPr>
          <w:rFonts w:ascii="Bookman Old Style" w:hAnsi="Bookman Old Style"/>
        </w:rPr>
        <w:t xml:space="preserve"> г. в 24 ИР-София</w:t>
      </w:r>
    </w:p>
    <w:p w:rsidR="004D5C94" w:rsidRDefault="004D5C94" w:rsidP="004D5C94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793C64">
        <w:rPr>
          <w:rFonts w:ascii="Bookman Old Style" w:hAnsi="Bookman Old Style"/>
        </w:rPr>
        <w:t xml:space="preserve"> </w:t>
      </w:r>
      <w:r w:rsidRPr="003563FC">
        <w:rPr>
          <w:rFonts w:ascii="Bookman Old Style" w:hAnsi="Bookman Old Style"/>
        </w:rPr>
        <w:t>Поправка на явна фактическа грешка в Решение № 30-НС/16.03 2026 г.</w:t>
      </w:r>
    </w:p>
    <w:p w:rsidR="004D5C94" w:rsidRDefault="004D5C94" w:rsidP="004D5C94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Pr="00793C64">
        <w:rPr>
          <w:rFonts w:ascii="Bookman Old Style" w:hAnsi="Bookman Old Style"/>
        </w:rPr>
        <w:t xml:space="preserve"> </w:t>
      </w:r>
      <w:r w:rsidRPr="003563FC">
        <w:rPr>
          <w:rFonts w:ascii="Bookman Old Style" w:hAnsi="Bookman Old Style"/>
        </w:rPr>
        <w:t xml:space="preserve">Поправка на явна </w:t>
      </w:r>
      <w:r>
        <w:rPr>
          <w:rFonts w:ascii="Bookman Old Style" w:hAnsi="Bookman Old Style"/>
        </w:rPr>
        <w:t>фактическа грешка в Решение № 33</w:t>
      </w:r>
      <w:r w:rsidRPr="003563FC">
        <w:rPr>
          <w:rFonts w:ascii="Bookman Old Style" w:hAnsi="Bookman Old Style"/>
        </w:rPr>
        <w:t>-НС/16.03 2026 г.</w:t>
      </w:r>
    </w:p>
    <w:p w:rsidR="001F3996" w:rsidRDefault="001F3996"/>
    <w:sectPr w:rsidR="001F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EC"/>
    <w:rsid w:val="001F3996"/>
    <w:rsid w:val="004D5C94"/>
    <w:rsid w:val="00C960EC"/>
    <w:rsid w:val="00C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50AC"/>
  <w15:chartTrackingRefBased/>
  <w15:docId w15:val="{C2EC6192-B72D-4DDE-BF3D-A3B09FF3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2026-03-25T15:26:00Z</dcterms:created>
  <dcterms:modified xsi:type="dcterms:W3CDTF">2026-03-25T15:26:00Z</dcterms:modified>
</cp:coreProperties>
</file>