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E24B4E" w:rsidP="006B205E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6B205E" w:rsidRPr="002F179F">
        <w:rPr>
          <w:rFonts w:ascii="Bookman Old Style" w:hAnsi="Bookman Old Style"/>
        </w:rPr>
        <w:t>.03.20</w:t>
      </w:r>
      <w:r w:rsidR="006B205E" w:rsidRPr="002F179F">
        <w:rPr>
          <w:rFonts w:ascii="Bookman Old Style" w:hAnsi="Bookman Old Style"/>
          <w:lang w:val="ru-RU"/>
        </w:rPr>
        <w:t>26</w:t>
      </w:r>
      <w:r w:rsidR="006B205E" w:rsidRPr="002F179F">
        <w:rPr>
          <w:rFonts w:ascii="Bookman Old Style" w:hAnsi="Bookman Old Style"/>
        </w:rPr>
        <w:t xml:space="preserve"> г.</w:t>
      </w:r>
      <w:r w:rsidR="003737B4">
        <w:rPr>
          <w:rFonts w:ascii="Bookman Old Style" w:hAnsi="Bookman Old Style"/>
          <w:lang w:val="ru-RU"/>
        </w:rPr>
        <w:t xml:space="preserve"> – 1</w:t>
      </w:r>
      <w:r>
        <w:rPr>
          <w:rFonts w:ascii="Bookman Old Style" w:hAnsi="Bookman Old Style"/>
        </w:rPr>
        <w:t>8</w:t>
      </w:r>
      <w:r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</w:rPr>
        <w:t>0</w:t>
      </w:r>
      <w:r w:rsidR="006B205E" w:rsidRPr="002F179F">
        <w:rPr>
          <w:rFonts w:ascii="Bookman Old Style" w:hAnsi="Bookman Old Style"/>
          <w:lang w:val="en-US"/>
        </w:rPr>
        <w:t>0</w:t>
      </w:r>
      <w:r w:rsidR="006B205E" w:rsidRPr="002F179F">
        <w:rPr>
          <w:rFonts w:ascii="Bookman Old Style" w:hAnsi="Bookman Old Style"/>
          <w:lang w:val="ru-RU"/>
        </w:rPr>
        <w:t xml:space="preserve"> </w:t>
      </w:r>
      <w:r w:rsidR="006B205E" w:rsidRPr="002F179F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8C215B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="008424BE" w:rsidRPr="0033196C">
        <w:rPr>
          <w:rFonts w:ascii="Bookman Old Style" w:hAnsi="Bookman Old Style"/>
        </w:rPr>
        <w:t xml:space="preserve">Назначаване на </w:t>
      </w:r>
      <w:r w:rsidR="008424BE">
        <w:rPr>
          <w:rFonts w:ascii="Bookman Old Style" w:hAnsi="Bookman Old Style"/>
        </w:rPr>
        <w:t xml:space="preserve">съставите на </w:t>
      </w:r>
      <w:r w:rsidR="008424BE" w:rsidRPr="0033196C">
        <w:rPr>
          <w:rFonts w:ascii="Bookman Old Style" w:hAnsi="Bookman Old Style"/>
        </w:rPr>
        <w:t>секционни из</w:t>
      </w:r>
      <w:r w:rsidR="008424BE">
        <w:rPr>
          <w:rFonts w:ascii="Bookman Old Style" w:hAnsi="Bookman Old Style"/>
        </w:rPr>
        <w:t>бирателни комисии в район „Сердика</w:t>
      </w:r>
      <w:r w:rsidR="008424BE" w:rsidRPr="0033196C">
        <w:rPr>
          <w:rFonts w:ascii="Bookman Old Style" w:hAnsi="Bookman Old Style"/>
        </w:rPr>
        <w:t>“</w:t>
      </w:r>
      <w:r w:rsidR="008424BE">
        <w:rPr>
          <w:rFonts w:ascii="Bookman Old Style" w:hAnsi="Bookman Old Style"/>
          <w:lang w:val="en-US"/>
        </w:rPr>
        <w:t xml:space="preserve"> </w:t>
      </w:r>
      <w:r w:rsidR="008424BE">
        <w:rPr>
          <w:rFonts w:ascii="Bookman Old Style" w:hAnsi="Bookman Old Style"/>
        </w:rPr>
        <w:t>– Столична община</w:t>
      </w:r>
      <w:r w:rsidR="008424BE" w:rsidRPr="0033196C">
        <w:rPr>
          <w:rFonts w:ascii="Bookman Old Style" w:hAnsi="Bookman Old Style"/>
        </w:rPr>
        <w:t xml:space="preserve"> и утвърждаване на списък с резервни членове</w:t>
      </w:r>
      <w:r w:rsidR="008424BE">
        <w:rPr>
          <w:rFonts w:ascii="Bookman Old Style" w:hAnsi="Bookman Old Style"/>
        </w:rPr>
        <w:t>.</w:t>
      </w:r>
    </w:p>
    <w:p w:rsidR="003133B8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="008424BE" w:rsidRPr="007E090A">
        <w:rPr>
          <w:rFonts w:ascii="Bookman Old Style" w:hAnsi="Bookman Old Style"/>
        </w:rPr>
        <w:t>Назначаване на съставите на секционни избирателни комисии в район „Кремиковци“ – Столична община и утвърждаване на списък с резервни членове</w:t>
      </w:r>
      <w:r w:rsidR="008424BE">
        <w:rPr>
          <w:rFonts w:ascii="Bookman Old Style" w:hAnsi="Bookman Old Style"/>
        </w:rPr>
        <w:t>.</w:t>
      </w:r>
    </w:p>
    <w:p w:rsidR="003133B8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u-RU"/>
        </w:rPr>
        <w:t xml:space="preserve">3. </w:t>
      </w:r>
      <w:r w:rsidR="00CE629E" w:rsidRPr="007E090A">
        <w:rPr>
          <w:rFonts w:ascii="Bookman Old Style" w:hAnsi="Bookman Old Style"/>
        </w:rPr>
        <w:t>Назначаване на съставите на секционни избирателни комисии в район „</w:t>
      </w:r>
      <w:r w:rsidR="00CE629E">
        <w:rPr>
          <w:rFonts w:ascii="Bookman Old Style" w:hAnsi="Bookman Old Style"/>
        </w:rPr>
        <w:t>Слатина</w:t>
      </w:r>
      <w:r w:rsidR="00CE629E" w:rsidRPr="007E090A">
        <w:rPr>
          <w:rFonts w:ascii="Bookman Old Style" w:hAnsi="Bookman Old Style"/>
        </w:rPr>
        <w:t>“ – Столична община и утвърждаване на списък с резервни членове</w:t>
      </w:r>
      <w:r w:rsidR="00CE629E">
        <w:rPr>
          <w:rFonts w:ascii="Bookman Old Style" w:hAnsi="Bookman Old Style"/>
        </w:rPr>
        <w:t>.</w:t>
      </w:r>
    </w:p>
    <w:p w:rsidR="008424BE" w:rsidRDefault="008424BE" w:rsidP="008424BE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</w:t>
      </w:r>
      <w:r w:rsidRPr="0033196C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 xml:space="preserve">съставите на </w:t>
      </w:r>
      <w:r w:rsidRPr="0033196C">
        <w:rPr>
          <w:rFonts w:ascii="Bookman Old Style" w:hAnsi="Bookman Old Style"/>
        </w:rPr>
        <w:t>секционни из</w:t>
      </w:r>
      <w:r>
        <w:rPr>
          <w:rFonts w:ascii="Bookman Old Style" w:hAnsi="Bookman Old Style"/>
        </w:rPr>
        <w:t>бирателни комисии в район „Възраждане</w:t>
      </w:r>
      <w:r w:rsidRPr="0033196C">
        <w:rPr>
          <w:rFonts w:ascii="Bookman Old Style" w:hAnsi="Bookman Old Style"/>
        </w:rPr>
        <w:t>“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– Столична община</w:t>
      </w:r>
      <w:r w:rsidRPr="0033196C">
        <w:rPr>
          <w:rFonts w:ascii="Bookman Old Style" w:hAnsi="Bookman Old Style"/>
        </w:rPr>
        <w:t xml:space="preserve"> и утвърждаване на списък с резервни членове</w:t>
      </w:r>
      <w:r>
        <w:rPr>
          <w:rFonts w:ascii="Bookman Old Style" w:hAnsi="Bookman Old Style"/>
        </w:rPr>
        <w:t>.</w:t>
      </w:r>
    </w:p>
    <w:p w:rsidR="003133B8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 xml:space="preserve">5. </w:t>
      </w:r>
      <w:r w:rsidR="004063A4" w:rsidRPr="007E090A">
        <w:rPr>
          <w:rFonts w:ascii="Bookman Old Style" w:hAnsi="Bookman Old Style"/>
        </w:rPr>
        <w:t>Назначаване на съставите на секционни избирателни комисии в район „</w:t>
      </w:r>
      <w:r w:rsidR="004063A4">
        <w:rPr>
          <w:rFonts w:ascii="Bookman Old Style" w:hAnsi="Bookman Old Style"/>
        </w:rPr>
        <w:t>Средец</w:t>
      </w:r>
      <w:r w:rsidR="004063A4" w:rsidRPr="007E090A">
        <w:rPr>
          <w:rFonts w:ascii="Bookman Old Style" w:hAnsi="Bookman Old Style"/>
        </w:rPr>
        <w:t>“ – Столична община и утвърждаване на списък с резервни членове</w:t>
      </w:r>
      <w:r w:rsidR="004063A4">
        <w:rPr>
          <w:rFonts w:ascii="Bookman Old Style" w:hAnsi="Bookman Old Style"/>
        </w:rPr>
        <w:t>.</w:t>
      </w:r>
    </w:p>
    <w:p w:rsidR="003133B8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  <w:lang w:eastAsia="en-US"/>
        </w:rPr>
        <w:t xml:space="preserve"> </w:t>
      </w:r>
      <w:r w:rsidR="004063A4" w:rsidRPr="007E090A">
        <w:rPr>
          <w:rFonts w:ascii="Bookman Old Style" w:hAnsi="Bookman Old Style"/>
        </w:rPr>
        <w:t>Назначаване на съставите на секционни избирателни комисии в район „</w:t>
      </w:r>
      <w:r w:rsidR="004063A4">
        <w:rPr>
          <w:rFonts w:ascii="Bookman Old Style" w:hAnsi="Bookman Old Style"/>
        </w:rPr>
        <w:t>Искър</w:t>
      </w:r>
      <w:r w:rsidR="004063A4" w:rsidRPr="007E090A">
        <w:rPr>
          <w:rFonts w:ascii="Bookman Old Style" w:hAnsi="Bookman Old Style"/>
        </w:rPr>
        <w:t>“ – Столична община и утвърждаване на списък с резервни членове</w:t>
      </w:r>
      <w:r w:rsidR="004063A4">
        <w:rPr>
          <w:rFonts w:ascii="Bookman Old Style" w:hAnsi="Bookman Old Style"/>
        </w:rPr>
        <w:t>.</w:t>
      </w:r>
      <w:bookmarkStart w:id="0" w:name="_GoBack"/>
      <w:bookmarkEnd w:id="0"/>
    </w:p>
    <w:p w:rsidR="008424BE" w:rsidRPr="00975710" w:rsidRDefault="003133B8" w:rsidP="008424BE">
      <w:pPr>
        <w:shd w:val="clear" w:color="auto" w:fill="FFFFFF"/>
        <w:spacing w:after="150"/>
        <w:rPr>
          <w:rFonts w:ascii="Bookman Old Style" w:hAnsi="Bookman Old Style" w:cs="Helvetica"/>
          <w:color w:val="000000"/>
        </w:rPr>
      </w:pPr>
      <w:r w:rsidRPr="00975710">
        <w:rPr>
          <w:rFonts w:ascii="Bookman Old Style" w:hAnsi="Bookman Old Style"/>
          <w:color w:val="000000"/>
        </w:rPr>
        <w:t xml:space="preserve">7. </w:t>
      </w:r>
      <w:r w:rsidR="00554FE3" w:rsidRPr="00975710">
        <w:rPr>
          <w:rFonts w:ascii="Bookman Old Style" w:hAnsi="Bookman Old Style"/>
          <w:color w:val="000000"/>
        </w:rPr>
        <w:t xml:space="preserve"> </w:t>
      </w:r>
      <w:r w:rsidR="008424BE" w:rsidRPr="00975710">
        <w:rPr>
          <w:rFonts w:ascii="Bookman Old Style" w:hAnsi="Bookman Old Style" w:cs="Helvetica"/>
          <w:color w:val="000000"/>
        </w:rPr>
        <w:t>Назначаване на секционни избирателни комисии в район „Оборище“ - СО и утвърждаване на списък с резервни членове.</w:t>
      </w:r>
    </w:p>
    <w:p w:rsidR="008424BE" w:rsidRPr="00975710" w:rsidRDefault="003133B8" w:rsidP="008424BE">
      <w:pPr>
        <w:shd w:val="clear" w:color="auto" w:fill="FFFFFF"/>
        <w:spacing w:after="150"/>
        <w:rPr>
          <w:rFonts w:ascii="Bookman Old Style" w:hAnsi="Bookman Old Style" w:cs="Helvetica"/>
          <w:color w:val="000000"/>
        </w:rPr>
      </w:pPr>
      <w:r w:rsidRPr="00975710">
        <w:rPr>
          <w:rFonts w:ascii="Bookman Old Style" w:hAnsi="Bookman Old Style"/>
          <w:color w:val="000000"/>
          <w:lang w:eastAsia="en-US"/>
        </w:rPr>
        <w:t>8.</w:t>
      </w:r>
      <w:r w:rsidR="008424BE" w:rsidRPr="00975710">
        <w:rPr>
          <w:rFonts w:ascii="Bookman Old Style" w:hAnsi="Bookman Old Style" w:cs="Helvetica"/>
          <w:color w:val="000000"/>
        </w:rPr>
        <w:t xml:space="preserve"> </w:t>
      </w:r>
      <w:r w:rsidR="00554FE3" w:rsidRPr="00975710">
        <w:rPr>
          <w:rFonts w:ascii="Bookman Old Style" w:hAnsi="Bookman Old Style" w:cs="Helvetica"/>
          <w:color w:val="000000"/>
        </w:rPr>
        <w:t xml:space="preserve"> </w:t>
      </w:r>
      <w:r w:rsidR="008424BE" w:rsidRPr="00975710">
        <w:rPr>
          <w:rFonts w:ascii="Bookman Old Style" w:hAnsi="Bookman Old Style" w:cs="Helvetica"/>
          <w:color w:val="000000"/>
        </w:rPr>
        <w:t>Назначаване на секционни избирателни комисии в район „Подуяне“ - СО и утвърждаване на списък с резервни членове.</w:t>
      </w:r>
    </w:p>
    <w:p w:rsidR="003133B8" w:rsidRDefault="003133B8" w:rsidP="003133B8">
      <w:pPr>
        <w:pStyle w:val="NormalWeb"/>
        <w:shd w:val="clear" w:color="auto" w:fill="FFFFFF"/>
        <w:spacing w:before="0" w:beforeAutospacing="0" w:after="150" w:afterAutospacing="0"/>
        <w:rPr>
          <w:rFonts w:ascii="Bookman Old Style" w:hAnsi="Bookman Old Style" w:cs="Helvetica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="00554FE3">
        <w:rPr>
          <w:rFonts w:ascii="Bookman Old Style" w:hAnsi="Bookman Old Style"/>
          <w:bCs/>
          <w:lang w:eastAsia="en-US"/>
        </w:rPr>
        <w:t xml:space="preserve"> </w:t>
      </w:r>
      <w:r w:rsidR="008424BE" w:rsidRPr="00125E06">
        <w:rPr>
          <w:rFonts w:ascii="Bookman Old Style" w:hAnsi="Bookman Old Style" w:cs="Helvetica"/>
        </w:rPr>
        <w:t>Упълномощаване на членове на РИК в 24 изборен район - София за приемане на бюлетините</w:t>
      </w:r>
      <w:r w:rsidR="008424BE">
        <w:rPr>
          <w:rFonts w:ascii="Bookman Old Style" w:hAnsi="Bookman Old Style" w:cs="Helvetica"/>
        </w:rPr>
        <w:t xml:space="preserve">, </w:t>
      </w:r>
      <w:r w:rsidR="008424BE" w:rsidRPr="008F1B64">
        <w:rPr>
          <w:rFonts w:ascii="Bookman Old Style" w:hAnsi="Bookman Old Style" w:cs="Helvetica"/>
        </w:rPr>
        <w:t xml:space="preserve">ролки със специализирана хартия за бюлетини от машинно гласуване </w:t>
      </w:r>
      <w:r w:rsidR="008424BE" w:rsidRPr="00125E06">
        <w:rPr>
          <w:rFonts w:ascii="Bookman Old Style" w:hAnsi="Bookman Old Style" w:cs="Helvetica"/>
        </w:rPr>
        <w:t>и осъществяване на контрол при транспортирането и доставка на бюлетини</w:t>
      </w:r>
      <w:r w:rsidR="008424BE">
        <w:rPr>
          <w:rFonts w:ascii="Bookman Old Style" w:hAnsi="Bookman Old Style" w:cs="Helvetica"/>
        </w:rPr>
        <w:t xml:space="preserve"> и </w:t>
      </w:r>
      <w:r w:rsidR="008424BE" w:rsidRPr="008F1B64">
        <w:rPr>
          <w:rFonts w:ascii="Bookman Old Style" w:hAnsi="Bookman Old Style" w:cs="Helvetica"/>
        </w:rPr>
        <w:t>ролки със специализирана хартия за бюлетини от машинно гласуване</w:t>
      </w:r>
      <w:r w:rsidR="008424BE">
        <w:rPr>
          <w:rFonts w:ascii="Bookman Old Style" w:hAnsi="Bookman Old Style" w:cs="Helvetica"/>
        </w:rPr>
        <w:t xml:space="preserve"> в 24 ИР</w:t>
      </w:r>
      <w:r w:rsidR="008424BE" w:rsidRPr="00125E06">
        <w:rPr>
          <w:rFonts w:ascii="Bookman Old Style" w:hAnsi="Bookman Old Style" w:cs="Helvetica"/>
        </w:rPr>
        <w:t xml:space="preserve"> – София</w:t>
      </w:r>
      <w:r w:rsidR="008424BE">
        <w:rPr>
          <w:rFonts w:ascii="Bookman Old Style" w:hAnsi="Bookman Old Style" w:cs="Helvetica"/>
        </w:rPr>
        <w:t>.</w:t>
      </w:r>
    </w:p>
    <w:p w:rsidR="00F518B1" w:rsidRPr="004A5CA8" w:rsidRDefault="00F518B1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sectPr w:rsidR="00F518B1" w:rsidRPr="004A5CA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21A2A"/>
    <w:multiLevelType w:val="hybridMultilevel"/>
    <w:tmpl w:val="C2A6F7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7427F"/>
    <w:rsid w:val="002F179F"/>
    <w:rsid w:val="002F5B3A"/>
    <w:rsid w:val="003133B8"/>
    <w:rsid w:val="003737B4"/>
    <w:rsid w:val="00377684"/>
    <w:rsid w:val="00381106"/>
    <w:rsid w:val="00384904"/>
    <w:rsid w:val="003D1630"/>
    <w:rsid w:val="003E5351"/>
    <w:rsid w:val="003E5A64"/>
    <w:rsid w:val="004063A4"/>
    <w:rsid w:val="00436F36"/>
    <w:rsid w:val="00462908"/>
    <w:rsid w:val="004C31B7"/>
    <w:rsid w:val="004C34A5"/>
    <w:rsid w:val="004D274D"/>
    <w:rsid w:val="004D440E"/>
    <w:rsid w:val="00524259"/>
    <w:rsid w:val="00554FE3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12D13"/>
    <w:rsid w:val="00655D48"/>
    <w:rsid w:val="006B205E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24BE"/>
    <w:rsid w:val="00843B8A"/>
    <w:rsid w:val="008C215B"/>
    <w:rsid w:val="008D15CC"/>
    <w:rsid w:val="009737B1"/>
    <w:rsid w:val="00975710"/>
    <w:rsid w:val="009810E4"/>
    <w:rsid w:val="00985634"/>
    <w:rsid w:val="00985BD2"/>
    <w:rsid w:val="009E2808"/>
    <w:rsid w:val="009F48C8"/>
    <w:rsid w:val="009F5795"/>
    <w:rsid w:val="00A322E3"/>
    <w:rsid w:val="00A46B72"/>
    <w:rsid w:val="00A544D4"/>
    <w:rsid w:val="00A60A89"/>
    <w:rsid w:val="00A62228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629E"/>
    <w:rsid w:val="00CE7AC7"/>
    <w:rsid w:val="00D07174"/>
    <w:rsid w:val="00D2384F"/>
    <w:rsid w:val="00D23E67"/>
    <w:rsid w:val="00D87F19"/>
    <w:rsid w:val="00DB64B5"/>
    <w:rsid w:val="00DE0B3C"/>
    <w:rsid w:val="00DE5F3E"/>
    <w:rsid w:val="00E24789"/>
    <w:rsid w:val="00E24B4E"/>
    <w:rsid w:val="00E262CD"/>
    <w:rsid w:val="00E56CE9"/>
    <w:rsid w:val="00ED5498"/>
    <w:rsid w:val="00F06428"/>
    <w:rsid w:val="00F1206B"/>
    <w:rsid w:val="00F518B1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109</cp:revision>
  <cp:lastPrinted>2024-04-19T17:35:00Z</cp:lastPrinted>
  <dcterms:created xsi:type="dcterms:W3CDTF">2016-09-19T13:33:00Z</dcterms:created>
  <dcterms:modified xsi:type="dcterms:W3CDTF">2026-03-24T13:35:00Z</dcterms:modified>
</cp:coreProperties>
</file>