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1" w:rsidRPr="00BC5A4B" w:rsidRDefault="00683751" w:rsidP="00683751">
      <w:pPr>
        <w:pBdr>
          <w:bottom w:val="single" w:sz="6" w:space="6" w:color="auto"/>
        </w:pBdr>
        <w:spacing w:before="120" w:line="276" w:lineRule="auto"/>
        <w:jc w:val="center"/>
        <w:rPr>
          <w:b/>
        </w:rPr>
      </w:pPr>
      <w:r w:rsidRPr="00BC5A4B">
        <w:rPr>
          <w:b/>
        </w:rPr>
        <w:t>РАЙОННА ИЗБИРАТЕЛНА КОМИСИЯ В 24 ИЗБОРЕН РАЙОН – СОФИЯ</w:t>
      </w:r>
    </w:p>
    <w:p w:rsidR="00683751" w:rsidRPr="00BC5A4B" w:rsidRDefault="00683751" w:rsidP="00683751">
      <w:pPr>
        <w:spacing w:before="120" w:line="276" w:lineRule="auto"/>
        <w:jc w:val="both"/>
      </w:pPr>
    </w:p>
    <w:p w:rsidR="00C75B74" w:rsidRPr="00BC5A4B" w:rsidRDefault="00683751" w:rsidP="00683751">
      <w:pPr>
        <w:spacing w:before="120" w:line="276" w:lineRule="auto"/>
        <w:jc w:val="center"/>
        <w:rPr>
          <w:b/>
        </w:rPr>
      </w:pPr>
      <w:r w:rsidRPr="00BC5A4B">
        <w:rPr>
          <w:b/>
        </w:rPr>
        <w:t xml:space="preserve">ПРОТОКОЛ </w:t>
      </w:r>
      <w:r w:rsidRPr="0084005A">
        <w:rPr>
          <w:b/>
        </w:rPr>
        <w:t>№</w:t>
      </w:r>
      <w:r w:rsidRPr="00BC5A4B">
        <w:rPr>
          <w:b/>
        </w:rPr>
        <w:t xml:space="preserve"> </w:t>
      </w:r>
      <w:r w:rsidR="00BE50C5" w:rsidRPr="00BC5A4B">
        <w:rPr>
          <w:b/>
        </w:rPr>
        <w:t>15</w:t>
      </w:r>
      <w:r w:rsidR="00C75B74" w:rsidRPr="00BC5A4B">
        <w:rPr>
          <w:b/>
        </w:rPr>
        <w:t xml:space="preserve"> </w:t>
      </w:r>
    </w:p>
    <w:p w:rsidR="00683751" w:rsidRPr="00BC5A4B" w:rsidRDefault="00683751" w:rsidP="00683751">
      <w:pPr>
        <w:spacing w:before="120" w:line="276" w:lineRule="auto"/>
        <w:jc w:val="center"/>
        <w:rPr>
          <w:b/>
          <w:lang w:val="en-US"/>
        </w:rPr>
      </w:pPr>
      <w:r w:rsidRPr="00BC5A4B">
        <w:rPr>
          <w:b/>
        </w:rPr>
        <w:t>София</w:t>
      </w:r>
      <w:r w:rsidRPr="00BC5A4B">
        <w:rPr>
          <w:b/>
          <w:lang w:val="en-US"/>
        </w:rPr>
        <w:t xml:space="preserve">, </w:t>
      </w:r>
      <w:r w:rsidR="00BE50C5" w:rsidRPr="00BC5A4B">
        <w:rPr>
          <w:b/>
        </w:rPr>
        <w:t>17</w:t>
      </w:r>
      <w:r w:rsidR="00FE125A" w:rsidRPr="00BC5A4B">
        <w:rPr>
          <w:b/>
          <w:lang w:val="en-US"/>
        </w:rPr>
        <w:t>.</w:t>
      </w:r>
      <w:r w:rsidRPr="00BC5A4B">
        <w:rPr>
          <w:b/>
        </w:rPr>
        <w:t>0</w:t>
      </w:r>
      <w:r w:rsidRPr="00BC5A4B">
        <w:rPr>
          <w:b/>
          <w:lang w:val="en-US"/>
        </w:rPr>
        <w:t>9</w:t>
      </w:r>
      <w:r w:rsidRPr="00BC5A4B">
        <w:rPr>
          <w:b/>
        </w:rPr>
        <w:t>.2022 г.</w:t>
      </w:r>
    </w:p>
    <w:p w:rsidR="00683751" w:rsidRPr="00BC5A4B" w:rsidRDefault="00683751" w:rsidP="00683751">
      <w:pPr>
        <w:spacing w:before="120" w:line="276" w:lineRule="auto"/>
        <w:jc w:val="both"/>
        <w:rPr>
          <w:lang w:val="en-US"/>
        </w:rPr>
      </w:pPr>
      <w:r w:rsidRPr="00BC5A4B">
        <w:t xml:space="preserve">Днес, </w:t>
      </w:r>
      <w:r w:rsidR="00BE50C5" w:rsidRPr="00BC5A4B">
        <w:t>17.</w:t>
      </w:r>
      <w:r w:rsidRPr="00BC5A4B">
        <w:t xml:space="preserve">09.2022 г. в </w:t>
      </w:r>
      <w:r w:rsidR="00E400D2" w:rsidRPr="00E400D2">
        <w:t>18</w:t>
      </w:r>
      <w:r w:rsidR="009D216F" w:rsidRPr="00E400D2">
        <w:t>.</w:t>
      </w:r>
      <w:r w:rsidR="00E400D2">
        <w:t>29</w:t>
      </w:r>
      <w:r w:rsidRPr="00BC5A4B">
        <w:rPr>
          <w:lang w:val="en-US"/>
        </w:rPr>
        <w:t xml:space="preserve"> </w:t>
      </w:r>
      <w:r w:rsidRPr="00BC5A4B">
        <w:t>ч., се проведе заседание на РИК в 24 изборен район – София, при следния предварително обявен дневен ред:</w:t>
      </w:r>
    </w:p>
    <w:p w:rsidR="00E11958" w:rsidRDefault="00BE50C5" w:rsidP="005E50BE">
      <w:pPr>
        <w:pStyle w:val="NormalWeb"/>
        <w:numPr>
          <w:ilvl w:val="0"/>
          <w:numId w:val="8"/>
        </w:numPr>
        <w:shd w:val="clear" w:color="auto" w:fill="FFFFFF"/>
        <w:spacing w:before="0" w:beforeAutospacing="0" w:after="150" w:afterAutospacing="0"/>
      </w:pPr>
      <w:r w:rsidRPr="00BC5A4B">
        <w:t xml:space="preserve">Разглеждане на писмо от Столичен инспекторат във връзка с </w:t>
      </w:r>
      <w:r w:rsidR="00E11958">
        <w:t>нарушения на чл.183, ал.3 от ИК.</w:t>
      </w:r>
    </w:p>
    <w:p w:rsidR="00E11958" w:rsidRDefault="00BE50C5" w:rsidP="005E50BE">
      <w:pPr>
        <w:pStyle w:val="NormalWeb"/>
        <w:numPr>
          <w:ilvl w:val="0"/>
          <w:numId w:val="8"/>
        </w:numPr>
        <w:shd w:val="clear" w:color="auto" w:fill="FFFFFF"/>
        <w:spacing w:before="0" w:beforeAutospacing="0" w:after="150" w:afterAutospacing="0"/>
      </w:pPr>
      <w:r w:rsidRPr="00BC5A4B">
        <w:t>Определяне броя на подвижните избирателни комисии на територията на 24 Изборен район София.</w:t>
      </w:r>
    </w:p>
    <w:p w:rsidR="00E11958" w:rsidRDefault="00BE50C5" w:rsidP="005E50BE">
      <w:pPr>
        <w:pStyle w:val="NormalWeb"/>
        <w:numPr>
          <w:ilvl w:val="0"/>
          <w:numId w:val="8"/>
        </w:numPr>
        <w:shd w:val="clear" w:color="auto" w:fill="FFFFFF"/>
        <w:spacing w:before="0" w:beforeAutospacing="0" w:after="150" w:afterAutospacing="0"/>
      </w:pPr>
      <w:r w:rsidRPr="00BC5A4B">
        <w:t>Утвърждаване номерацията на образуваните подвижни СИК на територията на 24 Изборен район София.</w:t>
      </w:r>
    </w:p>
    <w:p w:rsidR="00E11958" w:rsidRDefault="004C29E7" w:rsidP="005E50BE">
      <w:pPr>
        <w:pStyle w:val="NormalWeb"/>
        <w:numPr>
          <w:ilvl w:val="0"/>
          <w:numId w:val="8"/>
        </w:numPr>
        <w:shd w:val="clear" w:color="auto" w:fill="FFFFFF"/>
        <w:spacing w:before="0" w:beforeAutospacing="0" w:after="150" w:afterAutospacing="0"/>
      </w:pPr>
      <w:r w:rsidRPr="00BC5A4B">
        <w:t>Определяне броя на членовете на ПСИК в 24 ИР София в изборите за Народно събрание, насрочени на 02.10.2022 г.</w:t>
      </w:r>
    </w:p>
    <w:p w:rsidR="00297B44" w:rsidRDefault="004C29E7" w:rsidP="005E50BE">
      <w:pPr>
        <w:pStyle w:val="NormalWeb"/>
        <w:numPr>
          <w:ilvl w:val="0"/>
          <w:numId w:val="8"/>
        </w:numPr>
        <w:shd w:val="clear" w:color="auto" w:fill="FFFFFF"/>
        <w:spacing w:before="0" w:beforeAutospacing="0" w:after="150" w:afterAutospacing="0"/>
      </w:pPr>
      <w:r w:rsidRPr="00BC5A4B">
        <w:t>Промени в съставите на СИК в район „Слатина“</w:t>
      </w:r>
      <w:r w:rsidR="00F44CB4" w:rsidRPr="00BC5A4B">
        <w:t xml:space="preserve"> </w:t>
      </w:r>
      <w:r w:rsidR="00067666" w:rsidRPr="00BC5A4B">
        <w:t>–</w:t>
      </w:r>
      <w:r w:rsidR="00F44CB4" w:rsidRPr="00BC5A4B">
        <w:t xml:space="preserve"> СО</w:t>
      </w:r>
      <w:r w:rsidRPr="00BC5A4B">
        <w:t>.</w:t>
      </w:r>
    </w:p>
    <w:p w:rsidR="005E50BE" w:rsidRDefault="005E50BE" w:rsidP="005E50BE">
      <w:pPr>
        <w:pStyle w:val="ListParagraph"/>
        <w:numPr>
          <w:ilvl w:val="0"/>
          <w:numId w:val="8"/>
        </w:numPr>
        <w:spacing w:line="360" w:lineRule="auto"/>
        <w:jc w:val="both"/>
      </w:pPr>
      <w:r w:rsidRPr="003F73A3">
        <w:t>Промени в съставите на секционни избирателни комисии в район „</w:t>
      </w:r>
      <w:r>
        <w:t>Оборище</w:t>
      </w:r>
      <w:r w:rsidRPr="003F73A3">
        <w:t>“</w:t>
      </w:r>
      <w:r>
        <w:t xml:space="preserve"> Столична община.</w:t>
      </w:r>
    </w:p>
    <w:p w:rsidR="005E50BE" w:rsidRDefault="005E50BE" w:rsidP="005E50BE">
      <w:pPr>
        <w:pStyle w:val="ListParagraph"/>
        <w:numPr>
          <w:ilvl w:val="0"/>
          <w:numId w:val="8"/>
        </w:numPr>
        <w:spacing w:line="276" w:lineRule="auto"/>
        <w:jc w:val="both"/>
      </w:pPr>
      <w:r w:rsidRPr="000735DB">
        <w:t>Промени в съставите на секционни избирателни комисии в район „СЕРДИКА“– СО</w:t>
      </w:r>
    </w:p>
    <w:p w:rsidR="00AF17FA" w:rsidRPr="00615ADD" w:rsidRDefault="00AF17FA" w:rsidP="005E50BE">
      <w:pPr>
        <w:pStyle w:val="ListParagraph"/>
        <w:numPr>
          <w:ilvl w:val="0"/>
          <w:numId w:val="8"/>
        </w:numPr>
        <w:spacing w:line="276" w:lineRule="auto"/>
        <w:jc w:val="both"/>
      </w:pPr>
      <w:r>
        <w:t>Разни</w:t>
      </w:r>
    </w:p>
    <w:p w:rsidR="00297B44" w:rsidRPr="00BC5A4B" w:rsidRDefault="00297B44" w:rsidP="00297B44">
      <w:pPr>
        <w:spacing w:before="100" w:beforeAutospacing="1" w:after="100" w:afterAutospacing="1"/>
        <w:jc w:val="both"/>
      </w:pPr>
      <w:r w:rsidRPr="00BC5A4B">
        <w:t xml:space="preserve">На заседанието присъстваха: 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w:t>
      </w:r>
      <w:r w:rsidR="0084005A">
        <w:t xml:space="preserve">и </w:t>
      </w:r>
      <w:r w:rsidRPr="00BC5A4B">
        <w:t>Георги Константинов Димитров</w:t>
      </w:r>
    </w:p>
    <w:p w:rsidR="00297B44" w:rsidRPr="00BC5A4B" w:rsidRDefault="00297B44" w:rsidP="00297B44">
      <w:pPr>
        <w:spacing w:before="100" w:beforeAutospacing="1" w:after="100" w:afterAutospacing="1"/>
        <w:jc w:val="both"/>
      </w:pPr>
      <w:r w:rsidRPr="00BC5A4B">
        <w:t>Отсъстващи:</w:t>
      </w:r>
      <w:r w:rsidR="0084005A" w:rsidRPr="0084005A">
        <w:t xml:space="preserve"> </w:t>
      </w:r>
      <w:r w:rsidR="0084005A" w:rsidRPr="00BC5A4B">
        <w:t>Росица Ангелова Кирова</w:t>
      </w:r>
    </w:p>
    <w:p w:rsidR="00297B44" w:rsidRPr="00BC5A4B" w:rsidRDefault="00297B44" w:rsidP="00297B44">
      <w:pPr>
        <w:spacing w:before="100" w:beforeAutospacing="1" w:after="100" w:afterAutospacing="1"/>
        <w:jc w:val="both"/>
      </w:pPr>
      <w:r w:rsidRPr="00BC5A4B">
        <w:t>Заседанието се председателства от Борислав Георгиев Ганчев – председател на РИК в 24 ИР– София:</w:t>
      </w:r>
    </w:p>
    <w:p w:rsidR="00683751" w:rsidRPr="00BC5A4B" w:rsidRDefault="00683751" w:rsidP="00683751">
      <w:pPr>
        <w:spacing w:before="120" w:line="276" w:lineRule="auto"/>
        <w:jc w:val="both"/>
      </w:pPr>
      <w:r w:rsidRPr="00E400D2">
        <w:t xml:space="preserve">Уважаеми колеги, присъстват </w:t>
      </w:r>
      <w:r w:rsidR="00E400D2" w:rsidRPr="00E400D2">
        <w:t xml:space="preserve"> 16 </w:t>
      </w:r>
      <w:r w:rsidR="00BE50C5" w:rsidRPr="00E400D2">
        <w:t>/</w:t>
      </w:r>
      <w:r w:rsidR="00E400D2" w:rsidRPr="00E400D2">
        <w:t>шестнадесет</w:t>
      </w:r>
      <w:r w:rsidRPr="00E400D2">
        <w:t>/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w:t>
      </w:r>
    </w:p>
    <w:p w:rsidR="00AF17FA" w:rsidRDefault="00AF17FA" w:rsidP="00AF17FA">
      <w:pPr>
        <w:pStyle w:val="NormalWeb"/>
        <w:numPr>
          <w:ilvl w:val="0"/>
          <w:numId w:val="11"/>
        </w:numPr>
        <w:shd w:val="clear" w:color="auto" w:fill="FFFFFF"/>
        <w:spacing w:before="0" w:beforeAutospacing="0" w:after="150" w:afterAutospacing="0"/>
      </w:pPr>
      <w:r w:rsidRPr="00BC5A4B">
        <w:t xml:space="preserve">Разглеждане на писмо от Столичен инспекторат във връзка с </w:t>
      </w:r>
      <w:r>
        <w:t>нарушения на чл.183, ал.3 от ИК.</w:t>
      </w:r>
    </w:p>
    <w:p w:rsidR="00AF17FA" w:rsidRDefault="00AF17FA" w:rsidP="00AF17FA">
      <w:pPr>
        <w:pStyle w:val="NormalWeb"/>
        <w:numPr>
          <w:ilvl w:val="0"/>
          <w:numId w:val="11"/>
        </w:numPr>
        <w:shd w:val="clear" w:color="auto" w:fill="FFFFFF"/>
        <w:spacing w:before="0" w:beforeAutospacing="0" w:after="150" w:afterAutospacing="0"/>
      </w:pPr>
      <w:r w:rsidRPr="00BC5A4B">
        <w:t>Определяне броя на подвижните избирателни комисии на територията на 24 Изборен район София.</w:t>
      </w:r>
    </w:p>
    <w:p w:rsidR="00AF17FA" w:rsidRDefault="00AF17FA" w:rsidP="00AF17FA">
      <w:pPr>
        <w:pStyle w:val="NormalWeb"/>
        <w:numPr>
          <w:ilvl w:val="0"/>
          <w:numId w:val="11"/>
        </w:numPr>
        <w:shd w:val="clear" w:color="auto" w:fill="FFFFFF"/>
        <w:spacing w:before="0" w:beforeAutospacing="0" w:after="150" w:afterAutospacing="0"/>
      </w:pPr>
      <w:r w:rsidRPr="00BC5A4B">
        <w:t>Утвърждаване номерацията на образуваните подвижни СИК на територията на 24 Изборен район София.</w:t>
      </w:r>
    </w:p>
    <w:p w:rsidR="00AF17FA" w:rsidRDefault="00AF17FA" w:rsidP="00AF17FA">
      <w:pPr>
        <w:pStyle w:val="NormalWeb"/>
        <w:numPr>
          <w:ilvl w:val="0"/>
          <w:numId w:val="11"/>
        </w:numPr>
        <w:shd w:val="clear" w:color="auto" w:fill="FFFFFF"/>
        <w:spacing w:before="0" w:beforeAutospacing="0" w:after="150" w:afterAutospacing="0"/>
      </w:pPr>
      <w:r w:rsidRPr="00BC5A4B">
        <w:lastRenderedPageBreak/>
        <w:t>Определяне броя на членовете на ПСИК в 24 ИР София в изборите за Народно събрание, насрочени на 02.10.2022 г.</w:t>
      </w:r>
    </w:p>
    <w:p w:rsidR="00AF17FA" w:rsidRDefault="00AF17FA" w:rsidP="00AF17FA">
      <w:pPr>
        <w:pStyle w:val="NormalWeb"/>
        <w:numPr>
          <w:ilvl w:val="0"/>
          <w:numId w:val="11"/>
        </w:numPr>
        <w:shd w:val="clear" w:color="auto" w:fill="FFFFFF"/>
        <w:spacing w:before="0" w:beforeAutospacing="0" w:after="150" w:afterAutospacing="0"/>
      </w:pPr>
      <w:r w:rsidRPr="00BC5A4B">
        <w:t>Промени в съставите на СИК в район „Слатина“ – СО.</w:t>
      </w:r>
    </w:p>
    <w:p w:rsidR="00AF17FA" w:rsidRDefault="00AF17FA" w:rsidP="00AF17FA">
      <w:pPr>
        <w:pStyle w:val="ListParagraph"/>
        <w:numPr>
          <w:ilvl w:val="0"/>
          <w:numId w:val="11"/>
        </w:numPr>
        <w:spacing w:line="360" w:lineRule="auto"/>
        <w:jc w:val="both"/>
      </w:pPr>
      <w:r w:rsidRPr="003F73A3">
        <w:t>Промени в съставите на секционни избирателни комисии в район „</w:t>
      </w:r>
      <w:r>
        <w:t>Оборище</w:t>
      </w:r>
      <w:r w:rsidRPr="003F73A3">
        <w:t>“</w:t>
      </w:r>
      <w:r>
        <w:t xml:space="preserve"> Столична община.</w:t>
      </w:r>
    </w:p>
    <w:p w:rsidR="00AF17FA" w:rsidRDefault="00AF17FA" w:rsidP="00AF17FA">
      <w:pPr>
        <w:pStyle w:val="ListParagraph"/>
        <w:numPr>
          <w:ilvl w:val="0"/>
          <w:numId w:val="11"/>
        </w:numPr>
        <w:spacing w:line="276" w:lineRule="auto"/>
        <w:jc w:val="both"/>
      </w:pPr>
      <w:r w:rsidRPr="000735DB">
        <w:t>Промени в съставите на секционни избирателни комисии в район „СЕРДИКА“– СО</w:t>
      </w:r>
    </w:p>
    <w:p w:rsidR="00AF17FA" w:rsidRDefault="00AF17FA" w:rsidP="00AF17FA">
      <w:pPr>
        <w:pStyle w:val="ListParagraph"/>
        <w:numPr>
          <w:ilvl w:val="0"/>
          <w:numId w:val="11"/>
        </w:numPr>
        <w:spacing w:line="276" w:lineRule="auto"/>
        <w:jc w:val="both"/>
      </w:pPr>
      <w:r>
        <w:t>Разни</w:t>
      </w:r>
    </w:p>
    <w:p w:rsidR="00AF17FA" w:rsidRPr="00615ADD" w:rsidRDefault="00AF17FA" w:rsidP="00AF17FA">
      <w:pPr>
        <w:pStyle w:val="ListParagraph"/>
        <w:spacing w:line="276" w:lineRule="auto"/>
        <w:jc w:val="both"/>
      </w:pPr>
    </w:p>
    <w:p w:rsidR="00FE125A" w:rsidRPr="00BC5A4B" w:rsidRDefault="00FE125A" w:rsidP="00AF17FA">
      <w:pPr>
        <w:spacing w:before="120" w:line="276" w:lineRule="auto"/>
        <w:jc w:val="both"/>
      </w:pPr>
      <w:r w:rsidRPr="00BC5A4B">
        <w:rPr>
          <w:lang w:val="en-US"/>
        </w:rPr>
        <w:t>“</w:t>
      </w:r>
      <w:r w:rsidRPr="00BC5A4B">
        <w:t>За“</w:t>
      </w:r>
      <w:r w:rsidR="004C29E7" w:rsidRPr="00BC5A4B">
        <w:t xml:space="preserve"> – </w:t>
      </w:r>
      <w:r w:rsidR="00BE50C5" w:rsidRPr="00BC5A4B">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и Георги Константинов Димитров</w:t>
      </w:r>
      <w:r w:rsidR="004C29E7" w:rsidRPr="00BC5A4B">
        <w:t>.</w:t>
      </w:r>
    </w:p>
    <w:p w:rsidR="00FE125A" w:rsidRPr="00BC5A4B" w:rsidRDefault="00FE125A" w:rsidP="00FE125A">
      <w:pPr>
        <w:spacing w:before="120" w:line="276" w:lineRule="auto"/>
        <w:jc w:val="both"/>
      </w:pPr>
      <w:r w:rsidRPr="00BC5A4B">
        <w:t>„Против“:</w:t>
      </w:r>
      <w:r w:rsidR="004C29E7" w:rsidRPr="00BC5A4B">
        <w:t xml:space="preserve"> </w:t>
      </w:r>
      <w:r w:rsidRPr="00BC5A4B">
        <w:t>Няма</w:t>
      </w:r>
    </w:p>
    <w:p w:rsidR="00642CAE" w:rsidRPr="00BC5A4B" w:rsidRDefault="00642CAE" w:rsidP="00683751">
      <w:pPr>
        <w:spacing w:before="120" w:line="276" w:lineRule="auto"/>
        <w:jc w:val="both"/>
      </w:pPr>
    </w:p>
    <w:p w:rsidR="00C12307" w:rsidRPr="00BC5A4B" w:rsidRDefault="00642CAE" w:rsidP="00BE50C5">
      <w:pPr>
        <w:pStyle w:val="NormalWeb"/>
        <w:shd w:val="clear" w:color="auto" w:fill="FFFFFF"/>
        <w:spacing w:before="0" w:beforeAutospacing="0" w:after="150" w:afterAutospacing="0"/>
        <w:jc w:val="both"/>
      </w:pPr>
      <w:r w:rsidRPr="00BC5A4B">
        <w:t xml:space="preserve">Борислав Ганчев: Уважаеми колеги, по </w:t>
      </w:r>
      <w:r w:rsidRPr="00BC5A4B">
        <w:rPr>
          <w:b/>
        </w:rPr>
        <w:t>първа точка</w:t>
      </w:r>
      <w:r w:rsidRPr="00BC5A4B">
        <w:t xml:space="preserve"> от дневния ред предлагам следния проект за решение:</w:t>
      </w:r>
      <w:r w:rsidR="00BE50C5" w:rsidRPr="00BC5A4B">
        <w:t xml:space="preserve"> </w:t>
      </w:r>
    </w:p>
    <w:p w:rsidR="00BE50C5" w:rsidRPr="00BC5A4B" w:rsidRDefault="00BE50C5" w:rsidP="00BE50C5">
      <w:pPr>
        <w:pStyle w:val="NormalWeb"/>
        <w:shd w:val="clear" w:color="auto" w:fill="FFFFFF"/>
        <w:spacing w:before="0" w:beforeAutospacing="0" w:after="150" w:afterAutospacing="0"/>
        <w:jc w:val="both"/>
      </w:pPr>
      <w:r w:rsidRPr="00BC5A4B">
        <w:t xml:space="preserve">В Районна избирателна комисия в Двадесет и четвърти изборен район – София е постъпил сигнал от Ивайло Иванов </w:t>
      </w:r>
      <w:r w:rsidR="00A47BEC">
        <w:t>–</w:t>
      </w:r>
      <w:r w:rsidRPr="00BC5A4B">
        <w:t xml:space="preserve"> Директор на Столичен инспекторат – СО с вх. № 198-НС в 16:00 ч. от 16.09.2022 г. от деловодния регистър на РИК в 24 ИР </w:t>
      </w:r>
      <w:r w:rsidR="00A47BEC">
        <w:t xml:space="preserve">– </w:t>
      </w:r>
      <w:r w:rsidRPr="00BC5A4B">
        <w:t>София, заведен под номер 4 в регистъра на жалбите и сигналите на РИК в 24 ИР София.</w:t>
      </w:r>
    </w:p>
    <w:p w:rsidR="00BE50C5" w:rsidRPr="00BC5A4B" w:rsidRDefault="00BE50C5" w:rsidP="00BE50C5">
      <w:pPr>
        <w:pStyle w:val="NormalWeb"/>
        <w:shd w:val="clear" w:color="auto" w:fill="FFFFFF"/>
        <w:spacing w:before="0" w:beforeAutospacing="0" w:after="150" w:afterAutospacing="0"/>
        <w:jc w:val="both"/>
      </w:pPr>
      <w:r w:rsidRPr="00BC5A4B">
        <w:t>В сигнала са обективирани проверки от инспекторите към Столичен инспекторат, за нарушенията са съставени констативни протоколи и е приложен снимков материал.</w:t>
      </w:r>
    </w:p>
    <w:p w:rsidR="00BE50C5" w:rsidRPr="00BC5A4B" w:rsidRDefault="00BE50C5" w:rsidP="00BE50C5">
      <w:pPr>
        <w:pStyle w:val="NormalWeb"/>
        <w:shd w:val="clear" w:color="auto" w:fill="FFFFFF"/>
        <w:spacing w:before="0" w:beforeAutospacing="0" w:after="150" w:afterAutospacing="0"/>
        <w:jc w:val="both"/>
      </w:pPr>
      <w:r w:rsidRPr="00BC5A4B">
        <w:t>На основание чл.70, ал.4 и въ</w:t>
      </w:r>
      <w:r w:rsidR="00B6698B">
        <w:t xml:space="preserve">в връзка с </w:t>
      </w:r>
      <w:r w:rsidR="00E400D2">
        <w:t>чл.</w:t>
      </w:r>
      <w:r w:rsidR="00B6698B">
        <w:t>186 ал.1 от ИК, РИК В</w:t>
      </w:r>
      <w:r w:rsidRPr="00BC5A4B">
        <w:t xml:space="preserve"> 24 </w:t>
      </w:r>
      <w:r w:rsidR="00B6698B">
        <w:t>–</w:t>
      </w:r>
      <w:r w:rsidRPr="00BC5A4B">
        <w:t xml:space="preserve"> София</w:t>
      </w:r>
    </w:p>
    <w:p w:rsidR="00BE50C5" w:rsidRPr="00BC5A4B" w:rsidRDefault="00BE50C5" w:rsidP="00BE50C5">
      <w:pPr>
        <w:pStyle w:val="NormalWeb"/>
        <w:shd w:val="clear" w:color="auto" w:fill="FFFFFF"/>
        <w:spacing w:before="0" w:beforeAutospacing="0" w:after="150" w:afterAutospacing="0"/>
        <w:jc w:val="both"/>
      </w:pPr>
      <w:r w:rsidRPr="00BC5A4B">
        <w:t>                                                                                            </w:t>
      </w:r>
    </w:p>
    <w:p w:rsidR="00BE50C5" w:rsidRPr="00BC5A4B" w:rsidRDefault="00BE50C5" w:rsidP="00BE50C5">
      <w:pPr>
        <w:pStyle w:val="NormalWeb"/>
        <w:shd w:val="clear" w:color="auto" w:fill="FFFFFF"/>
        <w:spacing w:before="0" w:beforeAutospacing="0" w:after="150" w:afterAutospacing="0"/>
        <w:jc w:val="center"/>
      </w:pPr>
      <w:r w:rsidRPr="00BC5A4B">
        <w:rPr>
          <w:rStyle w:val="Strong"/>
        </w:rPr>
        <w:t>РЕШИ:</w:t>
      </w:r>
    </w:p>
    <w:p w:rsidR="00BE50C5" w:rsidRPr="00BC5A4B" w:rsidRDefault="00BE50C5" w:rsidP="00BE50C5">
      <w:pPr>
        <w:pStyle w:val="NormalWeb"/>
        <w:shd w:val="clear" w:color="auto" w:fill="FFFFFF"/>
        <w:spacing w:before="0" w:beforeAutospacing="0" w:after="150" w:afterAutospacing="0"/>
        <w:jc w:val="both"/>
      </w:pPr>
      <w:r w:rsidRPr="00BC5A4B">
        <w:t xml:space="preserve">УКАЗВА на кмета на район „Оборище" </w:t>
      </w:r>
      <w:r w:rsidR="00332664">
        <w:t>–</w:t>
      </w:r>
      <w:r w:rsidRPr="00BC5A4B">
        <w:t xml:space="preserve"> СО да премахне поставените в нарушение на чл.</w:t>
      </w:r>
      <w:r w:rsidR="00332664">
        <w:t xml:space="preserve"> </w:t>
      </w:r>
      <w:r w:rsidRPr="00BC5A4B">
        <w:t>183, ал.</w:t>
      </w:r>
      <w:r w:rsidR="00332664">
        <w:t xml:space="preserve"> </w:t>
      </w:r>
      <w:r w:rsidRPr="00BC5A4B">
        <w:t>3 от ИК агитационни материали.</w:t>
      </w:r>
    </w:p>
    <w:p w:rsidR="004B0D41" w:rsidRPr="00BC5A4B" w:rsidRDefault="00BE50C5" w:rsidP="00203B90">
      <w:pPr>
        <w:pStyle w:val="NormalWeb"/>
        <w:shd w:val="clear" w:color="auto" w:fill="FFFFFF"/>
        <w:spacing w:before="0" w:beforeAutospacing="0" w:after="150" w:afterAutospacing="0"/>
        <w:jc w:val="both"/>
        <w:rPr>
          <w:b/>
        </w:rPr>
      </w:pPr>
      <w:r w:rsidRPr="00BC5A4B">
        <w:rPr>
          <w:b/>
        </w:rPr>
        <w:t>Решението подлежи на обжалване пред Централната избирателна комисия в т</w:t>
      </w:r>
      <w:r w:rsidR="00203B90" w:rsidRPr="00BC5A4B">
        <w:rPr>
          <w:b/>
        </w:rPr>
        <w:t>ридневен срок от обявяването му.</w:t>
      </w:r>
    </w:p>
    <w:p w:rsidR="004B0D41" w:rsidRPr="00BC5A4B" w:rsidRDefault="004B0D41" w:rsidP="00642CAE">
      <w:pPr>
        <w:pStyle w:val="NormalWeb"/>
        <w:spacing w:before="120" w:beforeAutospacing="0" w:after="0" w:afterAutospacing="0" w:line="276" w:lineRule="auto"/>
        <w:jc w:val="both"/>
      </w:pPr>
    </w:p>
    <w:p w:rsidR="00642CAE" w:rsidRPr="00BC5A4B" w:rsidRDefault="00642CAE" w:rsidP="00642CAE">
      <w:pPr>
        <w:pStyle w:val="NormalWeb"/>
        <w:spacing w:before="120" w:beforeAutospacing="0" w:after="0" w:afterAutospacing="0" w:line="276" w:lineRule="auto"/>
        <w:jc w:val="both"/>
      </w:pPr>
      <w:r w:rsidRPr="00BC5A4B">
        <w:t>Борислав Ганчев: Който е съгласен с така направеното предложение за проект на решение, моля да гласува.</w:t>
      </w:r>
    </w:p>
    <w:p w:rsidR="00642CAE" w:rsidRPr="00BC5A4B" w:rsidRDefault="00642CAE" w:rsidP="00642CAE">
      <w:pPr>
        <w:spacing w:before="120" w:line="276" w:lineRule="auto"/>
        <w:jc w:val="both"/>
      </w:pPr>
      <w:r w:rsidRPr="00BC5A4B">
        <w:t>„ЗА“</w:t>
      </w:r>
      <w:r w:rsidR="004C29E7" w:rsidRPr="00BC5A4B">
        <w:t xml:space="preserve"> –</w:t>
      </w:r>
      <w:r w:rsidRPr="00BC5A4B">
        <w:t xml:space="preserve"> </w:t>
      </w:r>
      <w:r w:rsidR="00203B90" w:rsidRPr="00BC5A4B">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и Георги Константинов Димитров.</w:t>
      </w:r>
    </w:p>
    <w:p w:rsidR="00642CAE" w:rsidRPr="00BC5A4B" w:rsidRDefault="00642CAE" w:rsidP="00642CAE">
      <w:pPr>
        <w:spacing w:before="120" w:line="276" w:lineRule="auto"/>
        <w:jc w:val="both"/>
      </w:pPr>
      <w:r w:rsidRPr="00BC5A4B">
        <w:lastRenderedPageBreak/>
        <w:t>„Против“:</w:t>
      </w:r>
      <w:r w:rsidR="004C29E7" w:rsidRPr="00BC5A4B">
        <w:t xml:space="preserve"> </w:t>
      </w:r>
      <w:r w:rsidRPr="00BC5A4B">
        <w:t>Няма</w:t>
      </w:r>
    </w:p>
    <w:p w:rsidR="004B0D41" w:rsidRPr="00BC5A4B" w:rsidRDefault="004B0D41" w:rsidP="00683751">
      <w:pPr>
        <w:spacing w:before="120" w:line="276" w:lineRule="auto"/>
        <w:jc w:val="both"/>
        <w:rPr>
          <w:b/>
        </w:rPr>
      </w:pPr>
    </w:p>
    <w:p w:rsidR="00642CAE" w:rsidRPr="00BC5A4B" w:rsidRDefault="00642CAE" w:rsidP="00332664">
      <w:pPr>
        <w:spacing w:before="120" w:line="276" w:lineRule="auto"/>
        <w:jc w:val="both"/>
      </w:pPr>
      <w:r w:rsidRPr="00BC5A4B">
        <w:t>Борислав Ганчев: Уважаеми колеги, по</w:t>
      </w:r>
      <w:r w:rsidRPr="00BC5A4B">
        <w:rPr>
          <w:b/>
          <w:lang w:val="en-US"/>
        </w:rPr>
        <w:t xml:space="preserve"> </w:t>
      </w:r>
      <w:r w:rsidRPr="00BC5A4B">
        <w:rPr>
          <w:b/>
        </w:rPr>
        <w:t>втора точка</w:t>
      </w:r>
      <w:r w:rsidRPr="00BC5A4B">
        <w:t xml:space="preserve"> от дневния ред предлагам следния проект за решение:</w:t>
      </w:r>
    </w:p>
    <w:p w:rsidR="00203B90" w:rsidRPr="00BC5A4B" w:rsidRDefault="00203B90" w:rsidP="00332664">
      <w:pPr>
        <w:shd w:val="clear" w:color="auto" w:fill="FFFFFF"/>
        <w:spacing w:after="150"/>
        <w:jc w:val="both"/>
      </w:pPr>
      <w:r w:rsidRPr="00BC5A4B">
        <w:t>В Районна избирателна комисия в Двадесет и четвърти район – София е постъпил</w:t>
      </w:r>
      <w:r w:rsidR="00E400D2">
        <w:t>а обобщена информация с вх</w:t>
      </w:r>
      <w:r w:rsidRPr="00BC5A4B">
        <w:t>.</w:t>
      </w:r>
      <w:r w:rsidR="00E400D2">
        <w:t>номер</w:t>
      </w:r>
      <w:r w:rsidRPr="00BC5A4B">
        <w:t xml:space="preserve"> ИР </w:t>
      </w:r>
      <w:r w:rsidR="001746EE">
        <w:t>202-НС</w:t>
      </w:r>
      <w:r w:rsidRPr="00BC5A4B">
        <w:t>/</w:t>
      </w:r>
      <w:r w:rsidR="001746EE">
        <w:t>17.09.2022</w:t>
      </w:r>
      <w:r w:rsidRPr="00BC5A4B">
        <w:t xml:space="preserve"> г. от Столична община, съгласно която до крайния срок по чл. 37, ал. 1 от ИК, в районните администрации на територията на 24 ИР </w:t>
      </w:r>
      <w:r w:rsidR="00332664">
        <w:t xml:space="preserve">– </w:t>
      </w:r>
      <w:r w:rsidRPr="00BC5A4B">
        <w:t>София са постъпили заявления за гласуване с подвижна избирателна кутия, както следва:</w:t>
      </w:r>
    </w:p>
    <w:p w:rsidR="00203B90" w:rsidRPr="00BC5A4B" w:rsidRDefault="00203B90" w:rsidP="00332664">
      <w:pPr>
        <w:shd w:val="clear" w:color="auto" w:fill="FFFFFF"/>
        <w:spacing w:after="150"/>
        <w:jc w:val="both"/>
      </w:pPr>
      <w:r w:rsidRPr="00BC5A4B">
        <w:t> </w:t>
      </w:r>
    </w:p>
    <w:p w:rsidR="00203B90" w:rsidRPr="00BC5A4B" w:rsidRDefault="00203B90" w:rsidP="00332664">
      <w:pPr>
        <w:shd w:val="clear" w:color="auto" w:fill="FFFFFF"/>
        <w:spacing w:after="150"/>
        <w:jc w:val="both"/>
      </w:pPr>
      <w:r w:rsidRPr="00BC5A4B">
        <w:t xml:space="preserve">АР Средец – </w:t>
      </w:r>
      <w:r w:rsidR="001746EE">
        <w:rPr>
          <w:lang w:val="en-US"/>
        </w:rPr>
        <w:t>23</w:t>
      </w:r>
      <w:r w:rsidRPr="00BC5A4B">
        <w:t xml:space="preserve"> /</w:t>
      </w:r>
      <w:r w:rsidR="001746EE">
        <w:t>двадесет и три</w:t>
      </w:r>
      <w:r w:rsidRPr="00BC5A4B">
        <w:t>/ броя заявления за гласуване с подвижна избирателна кутия;</w:t>
      </w:r>
    </w:p>
    <w:p w:rsidR="00203B90" w:rsidRPr="00BC5A4B" w:rsidRDefault="00203B90" w:rsidP="00332664">
      <w:pPr>
        <w:shd w:val="clear" w:color="auto" w:fill="FFFFFF"/>
        <w:spacing w:after="150"/>
        <w:jc w:val="both"/>
      </w:pPr>
      <w:r w:rsidRPr="00BC5A4B">
        <w:t xml:space="preserve">АР Възраждане – </w:t>
      </w:r>
      <w:r w:rsidR="001746EE">
        <w:t xml:space="preserve">8 </w:t>
      </w:r>
      <w:r w:rsidRPr="00BC5A4B">
        <w:t>/</w:t>
      </w:r>
      <w:r w:rsidR="001746EE">
        <w:t>осем</w:t>
      </w:r>
      <w:r w:rsidRPr="00BC5A4B">
        <w:t>/ броя заявления за гласуване с подвижна избирателна кутия;</w:t>
      </w:r>
    </w:p>
    <w:p w:rsidR="00203B90" w:rsidRPr="00BC5A4B" w:rsidRDefault="00203B90" w:rsidP="00332664">
      <w:pPr>
        <w:shd w:val="clear" w:color="auto" w:fill="FFFFFF"/>
        <w:spacing w:after="150"/>
        <w:jc w:val="both"/>
      </w:pPr>
      <w:r w:rsidRPr="00BC5A4B">
        <w:t xml:space="preserve">АР Оборище – </w:t>
      </w:r>
      <w:r w:rsidR="001746EE">
        <w:t xml:space="preserve">10 </w:t>
      </w:r>
      <w:r w:rsidRPr="00BC5A4B">
        <w:t>/</w:t>
      </w:r>
      <w:r w:rsidR="001746EE">
        <w:t>десет</w:t>
      </w:r>
      <w:r w:rsidRPr="00BC5A4B">
        <w:t>/ броя заявления за гласуване с подвижна избирателна кутия;</w:t>
      </w:r>
    </w:p>
    <w:p w:rsidR="00203B90" w:rsidRPr="00BC5A4B" w:rsidRDefault="00203B90" w:rsidP="00332664">
      <w:pPr>
        <w:shd w:val="clear" w:color="auto" w:fill="FFFFFF"/>
        <w:spacing w:after="150"/>
        <w:jc w:val="both"/>
      </w:pPr>
      <w:r w:rsidRPr="00BC5A4B">
        <w:t xml:space="preserve">АР Сердика – </w:t>
      </w:r>
      <w:r w:rsidR="001746EE">
        <w:t>8</w:t>
      </w:r>
      <w:r w:rsidRPr="00BC5A4B">
        <w:t xml:space="preserve"> /</w:t>
      </w:r>
      <w:r w:rsidR="001746EE">
        <w:t>осем</w:t>
      </w:r>
      <w:r w:rsidRPr="00BC5A4B">
        <w:t>/ броя заявления за гласуване с подвижна избирателна кутия;</w:t>
      </w:r>
    </w:p>
    <w:p w:rsidR="00203B90" w:rsidRPr="00BC5A4B" w:rsidRDefault="00203B90" w:rsidP="00332664">
      <w:pPr>
        <w:shd w:val="clear" w:color="auto" w:fill="FFFFFF"/>
        <w:spacing w:after="150"/>
        <w:jc w:val="both"/>
      </w:pPr>
      <w:r w:rsidRPr="00BC5A4B">
        <w:t xml:space="preserve">АР Подуяне – </w:t>
      </w:r>
      <w:r w:rsidR="001746EE">
        <w:t>26</w:t>
      </w:r>
      <w:r w:rsidRPr="00BC5A4B">
        <w:t xml:space="preserve"> /</w:t>
      </w:r>
      <w:r w:rsidR="001746EE">
        <w:t>двадесет и щест</w:t>
      </w:r>
      <w:r w:rsidRPr="00BC5A4B">
        <w:t>/ броя заявления за гласуване с подвижна избирателна кутия;</w:t>
      </w:r>
    </w:p>
    <w:p w:rsidR="00203B90" w:rsidRPr="00BC5A4B" w:rsidRDefault="00203B90" w:rsidP="00332664">
      <w:pPr>
        <w:shd w:val="clear" w:color="auto" w:fill="FFFFFF"/>
        <w:spacing w:after="150"/>
        <w:jc w:val="both"/>
      </w:pPr>
      <w:r w:rsidRPr="00BC5A4B">
        <w:t xml:space="preserve">АР Слатина – </w:t>
      </w:r>
      <w:r w:rsidR="001746EE">
        <w:t xml:space="preserve">9 </w:t>
      </w:r>
      <w:r w:rsidRPr="00BC5A4B">
        <w:t>/</w:t>
      </w:r>
      <w:r w:rsidR="001746EE">
        <w:t>девет</w:t>
      </w:r>
      <w:r w:rsidRPr="00BC5A4B">
        <w:t>/ броя заявления за гласуване с подвижна избирателна кутия;</w:t>
      </w:r>
    </w:p>
    <w:p w:rsidR="00203B90" w:rsidRPr="00BC5A4B" w:rsidRDefault="00203B90" w:rsidP="00332664">
      <w:pPr>
        <w:shd w:val="clear" w:color="auto" w:fill="FFFFFF"/>
        <w:spacing w:after="150"/>
        <w:jc w:val="both"/>
      </w:pPr>
      <w:r w:rsidRPr="00BC5A4B">
        <w:t xml:space="preserve">АР Искър – </w:t>
      </w:r>
      <w:r w:rsidR="00EF7C91">
        <w:t xml:space="preserve">14 </w:t>
      </w:r>
      <w:r w:rsidRPr="00BC5A4B">
        <w:t>/</w:t>
      </w:r>
      <w:r w:rsidR="00EF7C91">
        <w:t>четирнадесет</w:t>
      </w:r>
      <w:r w:rsidRPr="00BC5A4B">
        <w:t>/ броя заявления за гласуване с подвижна избирателна кутия;</w:t>
      </w:r>
    </w:p>
    <w:p w:rsidR="00203B90" w:rsidRPr="00BC5A4B" w:rsidRDefault="00203B90" w:rsidP="00332664">
      <w:pPr>
        <w:shd w:val="clear" w:color="auto" w:fill="FFFFFF"/>
        <w:spacing w:after="150"/>
        <w:jc w:val="both"/>
      </w:pPr>
      <w:r w:rsidRPr="00BC5A4B">
        <w:t xml:space="preserve">АР Кремиковци – </w:t>
      </w:r>
      <w:r w:rsidR="001746EE">
        <w:t>2</w:t>
      </w:r>
      <w:r w:rsidRPr="00BC5A4B">
        <w:t xml:space="preserve"> /</w:t>
      </w:r>
      <w:r w:rsidR="001746EE">
        <w:t>два</w:t>
      </w:r>
      <w:r w:rsidRPr="00BC5A4B">
        <w:t>/ бро</w:t>
      </w:r>
      <w:r w:rsidR="001746EE">
        <w:t>я</w:t>
      </w:r>
      <w:r w:rsidRPr="00BC5A4B">
        <w:t xml:space="preserve"> заявление за гласуване с подвижна избирателна кутия;</w:t>
      </w:r>
    </w:p>
    <w:p w:rsidR="00203B90" w:rsidRPr="00BC5A4B" w:rsidRDefault="00203B90" w:rsidP="00332664">
      <w:pPr>
        <w:shd w:val="clear" w:color="auto" w:fill="FFFFFF"/>
        <w:spacing w:after="150"/>
        <w:jc w:val="both"/>
      </w:pPr>
      <w:r w:rsidRPr="00BC5A4B">
        <w:t>На основание чл.</w:t>
      </w:r>
      <w:r w:rsidR="00332664">
        <w:t xml:space="preserve"> </w:t>
      </w:r>
      <w:r w:rsidRPr="00BC5A4B">
        <w:t>70</w:t>
      </w:r>
      <w:r w:rsidR="00332664">
        <w:t>,</w:t>
      </w:r>
      <w:r w:rsidRPr="00BC5A4B">
        <w:t xml:space="preserve"> ал.</w:t>
      </w:r>
      <w:r w:rsidR="00332664">
        <w:t xml:space="preserve"> </w:t>
      </w:r>
      <w:r w:rsidRPr="00BC5A4B">
        <w:t>4, чл. 72, ал.</w:t>
      </w:r>
      <w:r w:rsidR="00332664">
        <w:t xml:space="preserve"> </w:t>
      </w:r>
      <w:r w:rsidRPr="00BC5A4B">
        <w:t>1, т.</w:t>
      </w:r>
      <w:r w:rsidR="00332664">
        <w:t xml:space="preserve"> </w:t>
      </w:r>
      <w:r w:rsidRPr="00BC5A4B">
        <w:t>6 във връзка с чл. 90, ал. 1 от ИК, Районна</w:t>
      </w:r>
      <w:r w:rsidR="004C29E7" w:rsidRPr="00BC5A4B">
        <w:t>та</w:t>
      </w:r>
      <w:r w:rsidRPr="00BC5A4B">
        <w:t xml:space="preserve"> избирателна комисия в Двадесет и четвърти изборен район – София</w:t>
      </w:r>
    </w:p>
    <w:p w:rsidR="00203B90" w:rsidRPr="00BC5A4B" w:rsidRDefault="00203B90" w:rsidP="00203B90">
      <w:pPr>
        <w:shd w:val="clear" w:color="auto" w:fill="FFFFFF"/>
        <w:spacing w:after="150"/>
      </w:pPr>
      <w:r w:rsidRPr="00BC5A4B">
        <w:rPr>
          <w:b/>
          <w:bCs/>
        </w:rPr>
        <w:t> </w:t>
      </w:r>
    </w:p>
    <w:p w:rsidR="00203B90" w:rsidRPr="00BC5A4B" w:rsidRDefault="00203B90" w:rsidP="00203B90">
      <w:pPr>
        <w:shd w:val="clear" w:color="auto" w:fill="FFFFFF"/>
        <w:spacing w:after="150"/>
        <w:jc w:val="center"/>
      </w:pPr>
      <w:r w:rsidRPr="00BC5A4B">
        <w:rPr>
          <w:b/>
          <w:bCs/>
        </w:rPr>
        <w:t>РЕШИ</w:t>
      </w:r>
    </w:p>
    <w:p w:rsidR="00203B90" w:rsidRPr="00BC5A4B" w:rsidRDefault="00203B90" w:rsidP="00203B90">
      <w:pPr>
        <w:shd w:val="clear" w:color="auto" w:fill="FFFFFF"/>
        <w:spacing w:after="150"/>
        <w:jc w:val="center"/>
      </w:pPr>
      <w:r w:rsidRPr="00BC5A4B">
        <w:t> </w:t>
      </w:r>
    </w:p>
    <w:p w:rsidR="00203B90" w:rsidRPr="00BC5A4B" w:rsidRDefault="00203B90" w:rsidP="00332664">
      <w:pPr>
        <w:shd w:val="clear" w:color="auto" w:fill="FFFFFF"/>
        <w:spacing w:after="150"/>
        <w:jc w:val="both"/>
      </w:pPr>
      <w:r w:rsidRPr="00BC5A4B">
        <w:t xml:space="preserve">Определя броя на подвижните секционни избирателни комисии на територията на Двадесет и четвърти изборен район </w:t>
      </w:r>
      <w:r w:rsidR="00332664">
        <w:t>–</w:t>
      </w:r>
      <w:r w:rsidRPr="00BC5A4B">
        <w:t xml:space="preserve"> София за произвеждане на изборите за народни представители</w:t>
      </w:r>
      <w:r w:rsidR="00332664">
        <w:t>, насрочени на 02.10.2022 г.</w:t>
      </w:r>
      <w:r w:rsidRPr="00BC5A4B">
        <w:t>, както следва:</w:t>
      </w:r>
    </w:p>
    <w:p w:rsidR="00203B90" w:rsidRDefault="00203B90" w:rsidP="00332664">
      <w:pPr>
        <w:shd w:val="clear" w:color="auto" w:fill="FFFFFF"/>
        <w:spacing w:after="150"/>
        <w:jc w:val="both"/>
      </w:pPr>
      <w:r w:rsidRPr="00BC5A4B">
        <w:t>1 /една/ ПСИК на територията на административен район „</w:t>
      </w:r>
      <w:r w:rsidR="00AF53E4" w:rsidRPr="00BC5A4B">
        <w:t>Ср</w:t>
      </w:r>
      <w:r w:rsidR="001746EE">
        <w:t>е</w:t>
      </w:r>
      <w:r w:rsidR="00AF53E4" w:rsidRPr="00BC5A4B">
        <w:t>дец</w:t>
      </w:r>
      <w:r w:rsidRPr="00BC5A4B">
        <w:t>“</w:t>
      </w:r>
      <w:r w:rsidR="00AF53E4" w:rsidRPr="00BC5A4B">
        <w:t xml:space="preserve"> – СО</w:t>
      </w:r>
      <w:r w:rsidR="001746EE" w:rsidRPr="00BC5A4B">
        <w:t>, която ще обслужва и район „</w:t>
      </w:r>
      <w:r w:rsidR="001746EE">
        <w:t>Възраждане</w:t>
      </w:r>
      <w:r w:rsidR="001746EE" w:rsidRPr="00BC5A4B">
        <w:t>“</w:t>
      </w:r>
    </w:p>
    <w:p w:rsidR="001746EE" w:rsidRPr="00BC5A4B" w:rsidRDefault="001746EE" w:rsidP="001746EE">
      <w:pPr>
        <w:shd w:val="clear" w:color="auto" w:fill="FFFFFF"/>
        <w:spacing w:after="150"/>
        <w:jc w:val="both"/>
      </w:pPr>
      <w:r w:rsidRPr="00BC5A4B">
        <w:t>1 /една/ ПСИК на територията на административен район „</w:t>
      </w:r>
      <w:r>
        <w:t>Оборище</w:t>
      </w:r>
      <w:r w:rsidRPr="00BC5A4B">
        <w:t>“, която ще обслужва и район „</w:t>
      </w:r>
      <w:r>
        <w:t>Сердика</w:t>
      </w:r>
      <w:r w:rsidRPr="00BC5A4B">
        <w:t>“</w:t>
      </w:r>
    </w:p>
    <w:p w:rsidR="00203B90" w:rsidRDefault="00203B90" w:rsidP="00332664">
      <w:pPr>
        <w:shd w:val="clear" w:color="auto" w:fill="FFFFFF"/>
        <w:spacing w:after="150"/>
        <w:jc w:val="both"/>
      </w:pPr>
      <w:r w:rsidRPr="00BC5A4B">
        <w:t>1 /една/ ПСИК на територията на административен район „</w:t>
      </w:r>
      <w:r w:rsidR="001746EE">
        <w:t>Подуяне</w:t>
      </w:r>
      <w:r w:rsidRPr="00BC5A4B">
        <w:t>“</w:t>
      </w:r>
    </w:p>
    <w:p w:rsidR="001746EE" w:rsidRDefault="001746EE" w:rsidP="00332664">
      <w:pPr>
        <w:shd w:val="clear" w:color="auto" w:fill="FFFFFF"/>
        <w:spacing w:after="150"/>
        <w:jc w:val="both"/>
      </w:pPr>
      <w:r w:rsidRPr="00BC5A4B">
        <w:t>1 /една/ ПСИК на територията на административен район „</w:t>
      </w:r>
      <w:r>
        <w:t>Слатина</w:t>
      </w:r>
      <w:r w:rsidRPr="00BC5A4B">
        <w:t>“, която ще обслужва и район „</w:t>
      </w:r>
      <w:r>
        <w:t>Кремиковци</w:t>
      </w:r>
      <w:r w:rsidRPr="00BC5A4B">
        <w:t>“</w:t>
      </w:r>
    </w:p>
    <w:p w:rsidR="00F17A77" w:rsidRPr="00BC5A4B" w:rsidRDefault="00F17A77" w:rsidP="00332664">
      <w:pPr>
        <w:shd w:val="clear" w:color="auto" w:fill="FFFFFF"/>
        <w:spacing w:after="150"/>
        <w:jc w:val="both"/>
      </w:pPr>
      <w:r w:rsidRPr="00BC5A4B">
        <w:t>1 /една/ ПСИК на територията на административен район „</w:t>
      </w:r>
      <w:r>
        <w:t>Искър</w:t>
      </w:r>
      <w:r w:rsidRPr="00BC5A4B">
        <w:t>“</w:t>
      </w:r>
    </w:p>
    <w:p w:rsidR="00F17A77" w:rsidRDefault="00F17A77" w:rsidP="00F17A77">
      <w:pPr>
        <w:shd w:val="clear" w:color="auto" w:fill="FFFFFF"/>
        <w:spacing w:after="150"/>
        <w:jc w:val="both"/>
      </w:pPr>
    </w:p>
    <w:p w:rsidR="00CE1E2B" w:rsidRPr="00BC5A4B" w:rsidRDefault="00203B90" w:rsidP="00F17A77">
      <w:pPr>
        <w:shd w:val="clear" w:color="auto" w:fill="FFFFFF"/>
        <w:spacing w:after="150"/>
        <w:jc w:val="both"/>
        <w:rPr>
          <w:b/>
        </w:rPr>
      </w:pPr>
      <w:r w:rsidRPr="00BC5A4B">
        <w:rPr>
          <w:b/>
        </w:rPr>
        <w:t>Решението подлежи на обжалване пред Централната избирателна комисия в тридневен срок от обявяването му.</w:t>
      </w:r>
    </w:p>
    <w:p w:rsidR="00CE1E2B" w:rsidRPr="00BC5A4B" w:rsidRDefault="00CE1E2B" w:rsidP="00332664">
      <w:pPr>
        <w:pStyle w:val="NormalWeb"/>
        <w:spacing w:before="120" w:beforeAutospacing="0" w:after="0" w:afterAutospacing="0" w:line="276" w:lineRule="auto"/>
        <w:jc w:val="both"/>
      </w:pPr>
    </w:p>
    <w:p w:rsidR="00CE1E2B" w:rsidRPr="00BC5A4B" w:rsidRDefault="00CE1E2B" w:rsidP="00332664">
      <w:pPr>
        <w:pStyle w:val="NormalWeb"/>
        <w:spacing w:before="120" w:beforeAutospacing="0" w:after="0" w:afterAutospacing="0" w:line="276" w:lineRule="auto"/>
        <w:jc w:val="both"/>
      </w:pPr>
      <w:r w:rsidRPr="00BC5A4B">
        <w:lastRenderedPageBreak/>
        <w:t>Борислав Ганчев: Който е съгласен с така направеното предложение за проект на решение, моля да гласува.</w:t>
      </w:r>
    </w:p>
    <w:p w:rsidR="00CE1E2B" w:rsidRPr="00BC5A4B" w:rsidRDefault="00CE1E2B" w:rsidP="00CE1E2B">
      <w:pPr>
        <w:spacing w:before="120" w:line="276" w:lineRule="auto"/>
        <w:jc w:val="both"/>
      </w:pPr>
      <w:r w:rsidRPr="00BC5A4B">
        <w:t>„ЗА“</w:t>
      </w:r>
      <w:r w:rsidR="004C29E7" w:rsidRPr="00BC5A4B">
        <w:t xml:space="preserve"> –</w:t>
      </w:r>
      <w:r w:rsidRPr="00BC5A4B">
        <w:t xml:space="preserve"> </w:t>
      </w:r>
      <w:r w:rsidR="00203B90" w:rsidRPr="00BC5A4B">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и Георги Константинов Димитров</w:t>
      </w:r>
      <w:r w:rsidR="004C29E7" w:rsidRPr="00BC5A4B">
        <w:t>.</w:t>
      </w:r>
    </w:p>
    <w:p w:rsidR="00CE1E2B" w:rsidRPr="00BC5A4B" w:rsidRDefault="00CE1E2B" w:rsidP="00CE1E2B">
      <w:pPr>
        <w:spacing w:before="120" w:line="276" w:lineRule="auto"/>
        <w:jc w:val="both"/>
      </w:pPr>
      <w:r w:rsidRPr="00BC5A4B">
        <w:t>„Против“:</w:t>
      </w:r>
      <w:r w:rsidR="004C29E7" w:rsidRPr="00BC5A4B">
        <w:t xml:space="preserve"> </w:t>
      </w:r>
      <w:r w:rsidRPr="00BC5A4B">
        <w:t>Няма</w:t>
      </w:r>
    </w:p>
    <w:p w:rsidR="004B0D41" w:rsidRPr="00BC5A4B" w:rsidRDefault="004B0D41" w:rsidP="00642CAE">
      <w:pPr>
        <w:spacing w:before="120" w:line="276" w:lineRule="auto"/>
        <w:jc w:val="both"/>
      </w:pPr>
    </w:p>
    <w:p w:rsidR="00642CAE" w:rsidRPr="00BC5A4B" w:rsidRDefault="00642CAE" w:rsidP="00332664">
      <w:pPr>
        <w:spacing w:before="120" w:line="276" w:lineRule="auto"/>
        <w:jc w:val="both"/>
      </w:pPr>
      <w:r w:rsidRPr="00BC5A4B">
        <w:t>Борислав Ганчев: Уважаеми колеги, по</w:t>
      </w:r>
      <w:r w:rsidRPr="00BC5A4B">
        <w:rPr>
          <w:b/>
          <w:lang w:val="en-US"/>
        </w:rPr>
        <w:t xml:space="preserve"> </w:t>
      </w:r>
      <w:r w:rsidRPr="00BC5A4B">
        <w:rPr>
          <w:b/>
        </w:rPr>
        <w:t>трета точка</w:t>
      </w:r>
      <w:r w:rsidRPr="00BC5A4B">
        <w:t xml:space="preserve"> от дневния ред предлагам следния проект за решение:</w:t>
      </w:r>
    </w:p>
    <w:p w:rsidR="00203B90" w:rsidRPr="00BC5A4B" w:rsidRDefault="00203B90" w:rsidP="00332664">
      <w:pPr>
        <w:shd w:val="clear" w:color="auto" w:fill="FFFFFF"/>
        <w:spacing w:after="150"/>
        <w:jc w:val="both"/>
      </w:pPr>
      <w:r w:rsidRPr="00BC5A4B">
        <w:t xml:space="preserve">Със Заповед </w:t>
      </w:r>
      <w:r w:rsidR="00F17A77">
        <w:t>СОА22-ИЗ10-147/17.09.2022 г.</w:t>
      </w:r>
      <w:r w:rsidRPr="00BC5A4B">
        <w:t xml:space="preserve"> на Кмета на Столична община на територията на 24 ИР – София са образувани и утвърдени </w:t>
      </w:r>
      <w:r w:rsidR="00F17A77">
        <w:t>5</w:t>
      </w:r>
      <w:r w:rsidRPr="00BC5A4B">
        <w:t xml:space="preserve"> (</w:t>
      </w:r>
      <w:r w:rsidR="00F17A77">
        <w:t>пет</w:t>
      </w:r>
      <w:r w:rsidRPr="00BC5A4B">
        <w:t>) броя избирателни секции за гласуване с подвижна избирателна кутия. Със заповедта са утвърдени и адресите на образуваните избирателни секции за гласуване с подвижна избирателна кутия.</w:t>
      </w:r>
    </w:p>
    <w:p w:rsidR="00203B90" w:rsidRPr="00BC5A4B" w:rsidRDefault="00203B90" w:rsidP="00332664">
      <w:pPr>
        <w:shd w:val="clear" w:color="auto" w:fill="FFFFFF"/>
        <w:spacing w:after="150"/>
        <w:jc w:val="both"/>
      </w:pPr>
      <w:r w:rsidRPr="00BC5A4B">
        <w:t>Предвид изложеното  и на основание чл. 70, ал. 4, чл.</w:t>
      </w:r>
      <w:r w:rsidR="00332664">
        <w:t xml:space="preserve"> </w:t>
      </w:r>
      <w:r w:rsidRPr="00BC5A4B">
        <w:t>72, ал.</w:t>
      </w:r>
      <w:r w:rsidR="00332664">
        <w:t xml:space="preserve"> </w:t>
      </w:r>
      <w:r w:rsidRPr="00BC5A4B">
        <w:t>1, т.</w:t>
      </w:r>
      <w:r w:rsidR="00332664">
        <w:t xml:space="preserve"> </w:t>
      </w:r>
      <w:r w:rsidRPr="00BC5A4B">
        <w:t>6, чл. 90, ал. 1 от ИК,  и собствено Решение № 78 – НС от 17.09.2022 г. РИК в 24  ИР – София</w:t>
      </w:r>
    </w:p>
    <w:p w:rsidR="00332664" w:rsidRDefault="00332664" w:rsidP="00332664">
      <w:pPr>
        <w:shd w:val="clear" w:color="auto" w:fill="FFFFFF"/>
        <w:spacing w:after="150"/>
        <w:jc w:val="both"/>
        <w:rPr>
          <w:b/>
          <w:bCs/>
        </w:rPr>
      </w:pPr>
    </w:p>
    <w:p w:rsidR="00203B90" w:rsidRPr="00BC5A4B" w:rsidRDefault="00332664" w:rsidP="00332664">
      <w:pPr>
        <w:shd w:val="clear" w:color="auto" w:fill="FFFFFF"/>
        <w:spacing w:after="150"/>
        <w:jc w:val="center"/>
      </w:pPr>
      <w:r>
        <w:rPr>
          <w:b/>
          <w:bCs/>
        </w:rPr>
        <w:t>Р</w:t>
      </w:r>
      <w:r w:rsidR="00203B90" w:rsidRPr="00BC5A4B">
        <w:rPr>
          <w:b/>
          <w:bCs/>
        </w:rPr>
        <w:t>ЕШИ</w:t>
      </w:r>
    </w:p>
    <w:p w:rsidR="00203B90" w:rsidRPr="00BC5A4B" w:rsidRDefault="00203B90" w:rsidP="00332664">
      <w:pPr>
        <w:shd w:val="clear" w:color="auto" w:fill="FFFFFF"/>
        <w:spacing w:after="150"/>
        <w:jc w:val="both"/>
      </w:pPr>
      <w:r w:rsidRPr="00BC5A4B">
        <w:t>Формира и утвърждава единните номера на избирателни секции за гласуване с подвижна избирателна кутия както следва:</w:t>
      </w:r>
    </w:p>
    <w:p w:rsidR="00203B90" w:rsidRPr="00BC5A4B" w:rsidRDefault="00203B90" w:rsidP="00332664">
      <w:pPr>
        <w:shd w:val="clear" w:color="auto" w:fill="FFFFFF"/>
        <w:spacing w:after="150"/>
        <w:jc w:val="both"/>
      </w:pPr>
      <w:r w:rsidRPr="00BC5A4B">
        <w:t> </w:t>
      </w:r>
    </w:p>
    <w:p w:rsidR="00F17A77" w:rsidRDefault="00F17A77" w:rsidP="00332664">
      <w:pPr>
        <w:shd w:val="clear" w:color="auto" w:fill="FFFFFF"/>
        <w:spacing w:after="150"/>
        <w:jc w:val="both"/>
        <w:rPr>
          <w:b/>
          <w:bCs/>
        </w:rPr>
      </w:pPr>
      <w:r w:rsidRPr="00F17A77">
        <w:rPr>
          <w:b/>
          <w:bCs/>
        </w:rPr>
        <w:t xml:space="preserve">244601046 – р-н „Средец“ - СО, с адрес: </w:t>
      </w:r>
      <w:r w:rsidR="00E400D2">
        <w:rPr>
          <w:b/>
          <w:bCs/>
        </w:rPr>
        <w:t>ул.</w:t>
      </w:r>
      <w:r w:rsidRPr="00F17A77">
        <w:rPr>
          <w:b/>
          <w:bCs/>
        </w:rPr>
        <w:t>„Леге“ № 6, ет. 1, стая 109, където</w:t>
      </w:r>
      <w:r>
        <w:rPr>
          <w:b/>
          <w:bCs/>
        </w:rPr>
        <w:t>:</w:t>
      </w:r>
    </w:p>
    <w:p w:rsidR="00203B90" w:rsidRPr="00BC5A4B" w:rsidRDefault="00203B90" w:rsidP="00332664">
      <w:pPr>
        <w:shd w:val="clear" w:color="auto" w:fill="FFFFFF"/>
        <w:spacing w:after="150"/>
        <w:jc w:val="both"/>
      </w:pPr>
      <w:r w:rsidRPr="00BC5A4B">
        <w:t>24 е номер на изборния район</w:t>
      </w:r>
    </w:p>
    <w:p w:rsidR="00203B90" w:rsidRPr="00BC5A4B" w:rsidRDefault="00203B90" w:rsidP="00332664">
      <w:pPr>
        <w:shd w:val="clear" w:color="auto" w:fill="FFFFFF"/>
        <w:spacing w:after="150"/>
        <w:jc w:val="both"/>
      </w:pPr>
      <w:r w:rsidRPr="00BC5A4B">
        <w:t>46 е номерът на Столична община, съгласно ЕКАТЕ</w:t>
      </w:r>
    </w:p>
    <w:p w:rsidR="00203B90" w:rsidRPr="00BC5A4B" w:rsidRDefault="00203B90" w:rsidP="00332664">
      <w:pPr>
        <w:shd w:val="clear" w:color="auto" w:fill="FFFFFF"/>
        <w:spacing w:after="150"/>
        <w:jc w:val="both"/>
      </w:pPr>
      <w:r w:rsidRPr="00BC5A4B">
        <w:t>01 е номерът  на административния район, съгласно ЕКАТЕ</w:t>
      </w:r>
    </w:p>
    <w:p w:rsidR="00203B90" w:rsidRPr="00BC5A4B" w:rsidRDefault="00203B90" w:rsidP="00332664">
      <w:pPr>
        <w:shd w:val="clear" w:color="auto" w:fill="FFFFFF"/>
        <w:spacing w:after="150"/>
        <w:jc w:val="both"/>
      </w:pPr>
      <w:r w:rsidRPr="00BC5A4B">
        <w:t>046 е номерът на подвижната секция в административния район.</w:t>
      </w:r>
    </w:p>
    <w:p w:rsidR="00203B90" w:rsidRPr="00BC5A4B" w:rsidRDefault="00203B90" w:rsidP="00332664">
      <w:pPr>
        <w:shd w:val="clear" w:color="auto" w:fill="FFFFFF"/>
        <w:spacing w:after="150"/>
        <w:jc w:val="both"/>
      </w:pPr>
      <w:r w:rsidRPr="00BC5A4B">
        <w:t> </w:t>
      </w:r>
    </w:p>
    <w:p w:rsidR="00203B90" w:rsidRPr="00BC5A4B" w:rsidRDefault="00203B90" w:rsidP="00332664">
      <w:pPr>
        <w:shd w:val="clear" w:color="auto" w:fill="FFFFFF"/>
        <w:spacing w:after="150"/>
        <w:jc w:val="both"/>
      </w:pPr>
      <w:r w:rsidRPr="00BC5A4B">
        <w:rPr>
          <w:b/>
          <w:bCs/>
        </w:rPr>
        <w:t>2446</w:t>
      </w:r>
      <w:r w:rsidR="00B70F8A">
        <w:rPr>
          <w:b/>
          <w:bCs/>
        </w:rPr>
        <w:t>04061</w:t>
      </w:r>
      <w:r w:rsidRPr="00BC5A4B">
        <w:t> </w:t>
      </w:r>
      <w:r w:rsidRPr="00B70F8A">
        <w:rPr>
          <w:b/>
        </w:rPr>
        <w:t xml:space="preserve">– район </w:t>
      </w:r>
      <w:r w:rsidR="00B70F8A" w:rsidRPr="00B70F8A">
        <w:rPr>
          <w:b/>
        </w:rPr>
        <w:t>„</w:t>
      </w:r>
      <w:r w:rsidR="00B70F8A">
        <w:rPr>
          <w:b/>
        </w:rPr>
        <w:t>Оборище“</w:t>
      </w:r>
      <w:r w:rsidRPr="00B70F8A">
        <w:rPr>
          <w:b/>
        </w:rPr>
        <w:t>, с адрес: бул. „</w:t>
      </w:r>
      <w:r w:rsidR="00B70F8A">
        <w:rPr>
          <w:b/>
        </w:rPr>
        <w:t>Княз Александър Дондуков-Корсаков</w:t>
      </w:r>
      <w:r w:rsidRPr="00B70F8A">
        <w:rPr>
          <w:b/>
        </w:rPr>
        <w:t xml:space="preserve">” № </w:t>
      </w:r>
      <w:r w:rsidR="00B70F8A">
        <w:rPr>
          <w:b/>
        </w:rPr>
        <w:t>60</w:t>
      </w:r>
      <w:r w:rsidRPr="00B70F8A">
        <w:rPr>
          <w:b/>
        </w:rPr>
        <w:t xml:space="preserve">, ет. </w:t>
      </w:r>
      <w:r w:rsidR="00B70F8A">
        <w:rPr>
          <w:b/>
        </w:rPr>
        <w:t>1</w:t>
      </w:r>
      <w:r w:rsidRPr="00B70F8A">
        <w:rPr>
          <w:b/>
        </w:rPr>
        <w:t xml:space="preserve">, стая </w:t>
      </w:r>
      <w:r w:rsidR="00B70F8A">
        <w:rPr>
          <w:b/>
        </w:rPr>
        <w:t>104</w:t>
      </w:r>
      <w:r w:rsidR="00BE21AD">
        <w:rPr>
          <w:b/>
        </w:rPr>
        <w:t>, където:</w:t>
      </w:r>
    </w:p>
    <w:p w:rsidR="00203B90" w:rsidRPr="00BC5A4B" w:rsidRDefault="00203B90" w:rsidP="00332664">
      <w:pPr>
        <w:shd w:val="clear" w:color="auto" w:fill="FFFFFF"/>
        <w:spacing w:after="150"/>
        <w:jc w:val="both"/>
      </w:pPr>
      <w:r w:rsidRPr="00BC5A4B">
        <w:t>24 е номер на  изборния район</w:t>
      </w:r>
    </w:p>
    <w:p w:rsidR="00203B90" w:rsidRPr="00BC5A4B" w:rsidRDefault="00203B90" w:rsidP="00332664">
      <w:pPr>
        <w:shd w:val="clear" w:color="auto" w:fill="FFFFFF"/>
        <w:spacing w:after="150"/>
        <w:jc w:val="both"/>
      </w:pPr>
      <w:r w:rsidRPr="00BC5A4B">
        <w:t>46 е номерът на Столична община, съгласно ЕКАТЕ</w:t>
      </w:r>
    </w:p>
    <w:p w:rsidR="00203B90" w:rsidRPr="00BC5A4B" w:rsidRDefault="00203B90" w:rsidP="00332664">
      <w:pPr>
        <w:shd w:val="clear" w:color="auto" w:fill="FFFFFF"/>
        <w:spacing w:after="150"/>
        <w:jc w:val="both"/>
      </w:pPr>
      <w:r w:rsidRPr="00BC5A4B">
        <w:t>04 е номерът  на административния район, съгласно ЕКАТЕ</w:t>
      </w:r>
    </w:p>
    <w:p w:rsidR="00203B90" w:rsidRPr="00BC5A4B" w:rsidRDefault="00203B90" w:rsidP="00332664">
      <w:pPr>
        <w:shd w:val="clear" w:color="auto" w:fill="FFFFFF"/>
        <w:spacing w:after="150"/>
        <w:jc w:val="both"/>
      </w:pPr>
      <w:r w:rsidRPr="00BC5A4B">
        <w:t>061</w:t>
      </w:r>
      <w:r w:rsidR="00BE21AD">
        <w:t xml:space="preserve"> </w:t>
      </w:r>
      <w:r w:rsidRPr="00BC5A4B">
        <w:t>е номерът на подвижната секция в административния район.</w:t>
      </w:r>
    </w:p>
    <w:p w:rsidR="00203B90" w:rsidRPr="00BC5A4B" w:rsidRDefault="00203B90" w:rsidP="00203B90">
      <w:pPr>
        <w:shd w:val="clear" w:color="auto" w:fill="FFFFFF"/>
        <w:spacing w:after="150"/>
      </w:pPr>
      <w:r w:rsidRPr="00BC5A4B">
        <w:t> </w:t>
      </w:r>
    </w:p>
    <w:p w:rsidR="00203B90" w:rsidRPr="00BE21AD" w:rsidRDefault="00203B90" w:rsidP="00203B90">
      <w:pPr>
        <w:shd w:val="clear" w:color="auto" w:fill="FFFFFF"/>
        <w:spacing w:after="150"/>
        <w:rPr>
          <w:b/>
        </w:rPr>
      </w:pPr>
      <w:r w:rsidRPr="00BE21AD">
        <w:rPr>
          <w:b/>
          <w:bCs/>
        </w:rPr>
        <w:t>2446</w:t>
      </w:r>
      <w:r w:rsidR="00BE21AD">
        <w:rPr>
          <w:b/>
          <w:bCs/>
        </w:rPr>
        <w:t>06084</w:t>
      </w:r>
      <w:r w:rsidRPr="00BE21AD">
        <w:rPr>
          <w:b/>
          <w:bCs/>
        </w:rPr>
        <w:t> </w:t>
      </w:r>
      <w:r w:rsidRPr="00BE21AD">
        <w:rPr>
          <w:b/>
        </w:rPr>
        <w:t> – район</w:t>
      </w:r>
      <w:r w:rsidR="00BE21AD">
        <w:rPr>
          <w:b/>
        </w:rPr>
        <w:t xml:space="preserve"> „Подуяне“</w:t>
      </w:r>
      <w:r w:rsidRPr="00BE21AD">
        <w:rPr>
          <w:b/>
        </w:rPr>
        <w:t>, с адрес: ул. „</w:t>
      </w:r>
      <w:r w:rsidR="00BE21AD">
        <w:rPr>
          <w:b/>
        </w:rPr>
        <w:t>Плакалница</w:t>
      </w:r>
      <w:r w:rsidRPr="00BE21AD">
        <w:rPr>
          <w:b/>
        </w:rPr>
        <w:t xml:space="preserve">“ № </w:t>
      </w:r>
      <w:r w:rsidR="00BE21AD">
        <w:rPr>
          <w:b/>
        </w:rPr>
        <w:t>51</w:t>
      </w:r>
      <w:r w:rsidRPr="00BE21AD">
        <w:rPr>
          <w:b/>
        </w:rPr>
        <w:t xml:space="preserve">, ет. </w:t>
      </w:r>
      <w:r w:rsidR="00BE21AD">
        <w:rPr>
          <w:b/>
        </w:rPr>
        <w:t>3</w:t>
      </w:r>
      <w:r w:rsidRPr="00BE21AD">
        <w:rPr>
          <w:b/>
        </w:rPr>
        <w:t xml:space="preserve">, зала </w:t>
      </w:r>
      <w:r w:rsidR="00BE21AD">
        <w:rPr>
          <w:b/>
        </w:rPr>
        <w:t>322, където:</w:t>
      </w:r>
    </w:p>
    <w:p w:rsidR="00203B90" w:rsidRPr="00BC5A4B" w:rsidRDefault="00203B90" w:rsidP="00203B90">
      <w:pPr>
        <w:shd w:val="clear" w:color="auto" w:fill="FFFFFF"/>
        <w:spacing w:after="150"/>
      </w:pPr>
      <w:r w:rsidRPr="00BC5A4B">
        <w:t>24 е номер на  изборния район</w:t>
      </w:r>
    </w:p>
    <w:p w:rsidR="00203B90" w:rsidRPr="00BC5A4B" w:rsidRDefault="00203B90" w:rsidP="00203B90">
      <w:pPr>
        <w:shd w:val="clear" w:color="auto" w:fill="FFFFFF"/>
        <w:spacing w:after="150"/>
      </w:pPr>
      <w:r w:rsidRPr="00BC5A4B">
        <w:lastRenderedPageBreak/>
        <w:t>46 е номерът на Столична община, съгласно ЕКАТЕ</w:t>
      </w:r>
    </w:p>
    <w:p w:rsidR="00203B90" w:rsidRPr="00BC5A4B" w:rsidRDefault="00203B90" w:rsidP="00203B90">
      <w:pPr>
        <w:shd w:val="clear" w:color="auto" w:fill="FFFFFF"/>
        <w:spacing w:after="150"/>
      </w:pPr>
      <w:r w:rsidRPr="00BC5A4B">
        <w:t>06 е номерът  на административния район, съгласно ЕКАТЕ</w:t>
      </w:r>
    </w:p>
    <w:p w:rsidR="00203B90" w:rsidRPr="00BC5A4B" w:rsidRDefault="00203B90" w:rsidP="00203B90">
      <w:pPr>
        <w:shd w:val="clear" w:color="auto" w:fill="FFFFFF"/>
        <w:spacing w:after="150"/>
      </w:pPr>
      <w:r w:rsidRPr="00BC5A4B">
        <w:t>084 е номерът на подвижната секция в административния район.</w:t>
      </w:r>
    </w:p>
    <w:p w:rsidR="00203B90" w:rsidRPr="00BC5A4B" w:rsidRDefault="00203B90" w:rsidP="00203B90">
      <w:pPr>
        <w:shd w:val="clear" w:color="auto" w:fill="FFFFFF"/>
        <w:spacing w:after="150"/>
      </w:pPr>
      <w:r w:rsidRPr="00BC5A4B">
        <w:t> </w:t>
      </w:r>
    </w:p>
    <w:p w:rsidR="00203B90" w:rsidRPr="00BC5A4B" w:rsidRDefault="00203B90" w:rsidP="007E43D3">
      <w:pPr>
        <w:shd w:val="clear" w:color="auto" w:fill="FFFFFF"/>
        <w:spacing w:after="150"/>
        <w:jc w:val="both"/>
      </w:pPr>
      <w:r w:rsidRPr="00BC5A4B">
        <w:rPr>
          <w:b/>
          <w:bCs/>
        </w:rPr>
        <w:t>2446</w:t>
      </w:r>
      <w:r w:rsidR="00BE21AD">
        <w:rPr>
          <w:b/>
          <w:bCs/>
        </w:rPr>
        <w:t>07086</w:t>
      </w:r>
      <w:r w:rsidRPr="00BE21AD">
        <w:rPr>
          <w:b/>
          <w:bCs/>
        </w:rPr>
        <w:t> </w:t>
      </w:r>
      <w:r w:rsidRPr="00BE21AD">
        <w:rPr>
          <w:b/>
        </w:rPr>
        <w:t xml:space="preserve">– район </w:t>
      </w:r>
      <w:r w:rsidR="00BE21AD">
        <w:rPr>
          <w:b/>
        </w:rPr>
        <w:t>„Слатина“</w:t>
      </w:r>
      <w:r w:rsidRPr="00BE21AD">
        <w:rPr>
          <w:b/>
        </w:rPr>
        <w:t xml:space="preserve">, с адрес: бул. </w:t>
      </w:r>
      <w:r w:rsidR="00BE21AD">
        <w:rPr>
          <w:b/>
        </w:rPr>
        <w:t>„Шипченски проход“</w:t>
      </w:r>
      <w:r w:rsidRPr="00BE21AD">
        <w:rPr>
          <w:b/>
        </w:rPr>
        <w:t xml:space="preserve"> № </w:t>
      </w:r>
      <w:r w:rsidR="00BE21AD">
        <w:rPr>
          <w:b/>
        </w:rPr>
        <w:t>67</w:t>
      </w:r>
      <w:r w:rsidRPr="00BE21AD">
        <w:rPr>
          <w:b/>
        </w:rPr>
        <w:t xml:space="preserve">, партер, стая </w:t>
      </w:r>
      <w:r w:rsidR="00BE21AD">
        <w:rPr>
          <w:b/>
        </w:rPr>
        <w:t>110</w:t>
      </w:r>
      <w:r w:rsidRPr="00BE21AD">
        <w:rPr>
          <w:b/>
        </w:rPr>
        <w:t>, където</w:t>
      </w:r>
      <w:r w:rsidR="00BE21AD">
        <w:rPr>
          <w:b/>
        </w:rPr>
        <w:t>:</w:t>
      </w:r>
    </w:p>
    <w:p w:rsidR="00203B90" w:rsidRPr="00BC5A4B" w:rsidRDefault="00203B90" w:rsidP="007E43D3">
      <w:pPr>
        <w:shd w:val="clear" w:color="auto" w:fill="FFFFFF"/>
        <w:spacing w:after="150"/>
        <w:jc w:val="both"/>
      </w:pPr>
      <w:r w:rsidRPr="00BC5A4B">
        <w:t>24 е номер на  изборния район</w:t>
      </w:r>
    </w:p>
    <w:p w:rsidR="00203B90" w:rsidRPr="00BC5A4B" w:rsidRDefault="00203B90" w:rsidP="007E43D3">
      <w:pPr>
        <w:shd w:val="clear" w:color="auto" w:fill="FFFFFF"/>
        <w:spacing w:after="150"/>
        <w:jc w:val="both"/>
      </w:pPr>
      <w:r w:rsidRPr="00BC5A4B">
        <w:t>46 е  номерът на Столична община, съгласно ЕКАТЕ</w:t>
      </w:r>
    </w:p>
    <w:p w:rsidR="00203B90" w:rsidRPr="00BC5A4B" w:rsidRDefault="00203B90" w:rsidP="007E43D3">
      <w:pPr>
        <w:shd w:val="clear" w:color="auto" w:fill="FFFFFF"/>
        <w:spacing w:after="150"/>
        <w:jc w:val="both"/>
      </w:pPr>
      <w:r w:rsidRPr="00BC5A4B">
        <w:t>07 е номерът  на административния район, съгласно ЕКАТЕ</w:t>
      </w:r>
    </w:p>
    <w:p w:rsidR="00203B90" w:rsidRPr="00BC5A4B" w:rsidRDefault="00203B90" w:rsidP="007E43D3">
      <w:pPr>
        <w:shd w:val="clear" w:color="auto" w:fill="FFFFFF"/>
        <w:spacing w:after="150"/>
        <w:jc w:val="both"/>
      </w:pPr>
      <w:r w:rsidRPr="00BC5A4B">
        <w:t>086 е номерът на подвижната секция в административния район.</w:t>
      </w:r>
    </w:p>
    <w:p w:rsidR="00203B90" w:rsidRPr="00BC5A4B" w:rsidRDefault="00203B90" w:rsidP="007E43D3">
      <w:pPr>
        <w:shd w:val="clear" w:color="auto" w:fill="FFFFFF"/>
        <w:spacing w:after="150"/>
        <w:jc w:val="both"/>
      </w:pPr>
      <w:r w:rsidRPr="00BC5A4B">
        <w:t> </w:t>
      </w:r>
    </w:p>
    <w:p w:rsidR="00203B90" w:rsidRPr="00BE21AD" w:rsidRDefault="00203B90" w:rsidP="007E43D3">
      <w:pPr>
        <w:shd w:val="clear" w:color="auto" w:fill="FFFFFF"/>
        <w:spacing w:after="150"/>
        <w:jc w:val="both"/>
        <w:rPr>
          <w:b/>
        </w:rPr>
      </w:pPr>
      <w:r w:rsidRPr="00BE21AD">
        <w:rPr>
          <w:b/>
          <w:bCs/>
        </w:rPr>
        <w:t>2446</w:t>
      </w:r>
      <w:r w:rsidR="00BE21AD">
        <w:rPr>
          <w:b/>
          <w:bCs/>
        </w:rPr>
        <w:t>14079</w:t>
      </w:r>
      <w:r w:rsidRPr="00BE21AD">
        <w:rPr>
          <w:b/>
        </w:rPr>
        <w:t xml:space="preserve">  – район </w:t>
      </w:r>
      <w:r w:rsidR="00BE21AD">
        <w:rPr>
          <w:b/>
        </w:rPr>
        <w:t>„Искър“,</w:t>
      </w:r>
      <w:r w:rsidRPr="00BE21AD">
        <w:rPr>
          <w:b/>
        </w:rPr>
        <w:t xml:space="preserve"> с адрес: бул. </w:t>
      </w:r>
      <w:r w:rsidR="00BE21AD">
        <w:rPr>
          <w:b/>
        </w:rPr>
        <w:t>„Кръстю Пастухов“</w:t>
      </w:r>
      <w:r w:rsidRPr="00BE21AD">
        <w:rPr>
          <w:b/>
        </w:rPr>
        <w:t xml:space="preserve"> № </w:t>
      </w:r>
      <w:r w:rsidR="00BE21AD">
        <w:rPr>
          <w:b/>
        </w:rPr>
        <w:t>18</w:t>
      </w:r>
      <w:r w:rsidRPr="00BE21AD">
        <w:rPr>
          <w:b/>
        </w:rPr>
        <w:t>, стая</w:t>
      </w:r>
      <w:r w:rsidR="00BE21AD">
        <w:rPr>
          <w:b/>
        </w:rPr>
        <w:t xml:space="preserve"> 302, където:</w:t>
      </w:r>
    </w:p>
    <w:p w:rsidR="00203B90" w:rsidRPr="00BC5A4B" w:rsidRDefault="00203B90" w:rsidP="007E43D3">
      <w:pPr>
        <w:shd w:val="clear" w:color="auto" w:fill="FFFFFF"/>
        <w:spacing w:after="150"/>
        <w:jc w:val="both"/>
      </w:pPr>
      <w:r w:rsidRPr="00BC5A4B">
        <w:t>24 е номер на  изборния район</w:t>
      </w:r>
    </w:p>
    <w:p w:rsidR="00203B90" w:rsidRPr="00BC5A4B" w:rsidRDefault="00203B90" w:rsidP="007E43D3">
      <w:pPr>
        <w:shd w:val="clear" w:color="auto" w:fill="FFFFFF"/>
        <w:spacing w:after="150"/>
        <w:jc w:val="both"/>
      </w:pPr>
      <w:r w:rsidRPr="00BC5A4B">
        <w:t>46 е  номерът на Столична община, съгласно ЕКАТЕ</w:t>
      </w:r>
    </w:p>
    <w:p w:rsidR="00203B90" w:rsidRPr="00BC5A4B" w:rsidRDefault="00BE21AD" w:rsidP="007E43D3">
      <w:pPr>
        <w:shd w:val="clear" w:color="auto" w:fill="FFFFFF"/>
        <w:spacing w:after="150"/>
        <w:jc w:val="both"/>
      </w:pPr>
      <w:r>
        <w:t>14</w:t>
      </w:r>
      <w:r w:rsidR="00203B90" w:rsidRPr="00BC5A4B">
        <w:t xml:space="preserve"> е номерът  на административния район, съгласно ЕКАТЕ</w:t>
      </w:r>
    </w:p>
    <w:p w:rsidR="00203B90" w:rsidRPr="00BC5A4B" w:rsidRDefault="00203B90" w:rsidP="007E43D3">
      <w:pPr>
        <w:shd w:val="clear" w:color="auto" w:fill="FFFFFF"/>
        <w:spacing w:after="150"/>
        <w:jc w:val="both"/>
      </w:pPr>
      <w:r w:rsidRPr="00BC5A4B">
        <w:t>0</w:t>
      </w:r>
      <w:r w:rsidR="00BE21AD">
        <w:t>79</w:t>
      </w:r>
      <w:r w:rsidRPr="00BC5A4B">
        <w:t> е номерът на подвижната секция в административния район</w:t>
      </w:r>
    </w:p>
    <w:p w:rsidR="00203B90" w:rsidRPr="00BC5A4B" w:rsidRDefault="00203B90" w:rsidP="007E43D3">
      <w:pPr>
        <w:shd w:val="clear" w:color="auto" w:fill="FFFFFF"/>
        <w:spacing w:after="150"/>
        <w:jc w:val="both"/>
      </w:pPr>
      <w:r w:rsidRPr="00BC5A4B">
        <w:t>  </w:t>
      </w:r>
    </w:p>
    <w:p w:rsidR="00CE1E2B" w:rsidRPr="00BC5A4B" w:rsidRDefault="00203B90" w:rsidP="007E43D3">
      <w:pPr>
        <w:pStyle w:val="NormalWeb"/>
        <w:shd w:val="clear" w:color="auto" w:fill="FFFFFF"/>
        <w:spacing w:before="0" w:beforeAutospacing="0" w:after="150" w:afterAutospacing="0"/>
        <w:jc w:val="both"/>
        <w:rPr>
          <w:b/>
        </w:rPr>
      </w:pPr>
      <w:r w:rsidRPr="00BC5A4B">
        <w:rPr>
          <w:b/>
        </w:rPr>
        <w:t>Решението подлежи на обжалване пред Централната избирателна комисия в тридневен срок от обявяването му.</w:t>
      </w:r>
    </w:p>
    <w:p w:rsidR="00CE1E2B" w:rsidRPr="00BC5A4B" w:rsidRDefault="00CE1E2B" w:rsidP="007E43D3">
      <w:pPr>
        <w:pStyle w:val="NormalWeb"/>
        <w:spacing w:before="120" w:beforeAutospacing="0" w:after="0" w:afterAutospacing="0" w:line="276" w:lineRule="auto"/>
        <w:jc w:val="both"/>
      </w:pPr>
    </w:p>
    <w:p w:rsidR="00CE1E2B" w:rsidRPr="00BC5A4B" w:rsidRDefault="00CE1E2B" w:rsidP="007E43D3">
      <w:pPr>
        <w:pStyle w:val="NormalWeb"/>
        <w:spacing w:before="120" w:beforeAutospacing="0" w:after="0" w:afterAutospacing="0" w:line="276" w:lineRule="auto"/>
        <w:jc w:val="both"/>
      </w:pPr>
      <w:r w:rsidRPr="00BC5A4B">
        <w:t>Борислав Ганчев: Който е съгласен с така направеното предложение за проект на решение, моля да гласува.</w:t>
      </w:r>
    </w:p>
    <w:p w:rsidR="000D4E5D" w:rsidRPr="00BC5A4B" w:rsidRDefault="00CE1E2B" w:rsidP="000D4E5D">
      <w:pPr>
        <w:spacing w:before="120" w:line="276" w:lineRule="auto"/>
        <w:jc w:val="both"/>
      </w:pPr>
      <w:r w:rsidRPr="00BC5A4B">
        <w:t>„ЗА“</w:t>
      </w:r>
      <w:r w:rsidR="004C29E7" w:rsidRPr="00BC5A4B">
        <w:t xml:space="preserve"> –</w:t>
      </w:r>
      <w:r w:rsidR="000D4E5D" w:rsidRPr="00BC5A4B">
        <w:t xml:space="preserve"> 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и Георги Константинов Димитров.</w:t>
      </w:r>
    </w:p>
    <w:p w:rsidR="00CE1E2B" w:rsidRPr="00BC5A4B" w:rsidRDefault="00CE1E2B" w:rsidP="00CE1E2B">
      <w:pPr>
        <w:spacing w:before="120" w:line="276" w:lineRule="auto"/>
        <w:jc w:val="both"/>
      </w:pPr>
    </w:p>
    <w:p w:rsidR="00CE1E2B" w:rsidRPr="00BC5A4B" w:rsidRDefault="00CE1E2B" w:rsidP="00CE1E2B">
      <w:pPr>
        <w:spacing w:before="120" w:line="276" w:lineRule="auto"/>
        <w:jc w:val="both"/>
      </w:pPr>
      <w:r w:rsidRPr="00BC5A4B">
        <w:t>„Против“:</w:t>
      </w:r>
      <w:r w:rsidR="004C29E7" w:rsidRPr="00BC5A4B">
        <w:t xml:space="preserve"> </w:t>
      </w:r>
      <w:r w:rsidRPr="00BC5A4B">
        <w:t>Няма</w:t>
      </w:r>
    </w:p>
    <w:p w:rsidR="00683751" w:rsidRPr="00BC5A4B" w:rsidRDefault="00683751" w:rsidP="00E520EC">
      <w:pPr>
        <w:spacing w:before="120" w:line="276" w:lineRule="auto"/>
      </w:pPr>
    </w:p>
    <w:p w:rsidR="004B0D41" w:rsidRPr="00BC5A4B" w:rsidRDefault="004B0D41" w:rsidP="004B0D41">
      <w:pPr>
        <w:spacing w:before="120" w:line="276" w:lineRule="auto"/>
        <w:jc w:val="both"/>
      </w:pPr>
      <w:r w:rsidRPr="00BC5A4B">
        <w:t>Борислав Ганчев: Уважаеми колеги, по</w:t>
      </w:r>
      <w:r w:rsidRPr="00BC5A4B">
        <w:rPr>
          <w:b/>
          <w:lang w:val="en-US"/>
        </w:rPr>
        <w:t xml:space="preserve"> </w:t>
      </w:r>
      <w:r w:rsidRPr="00BC5A4B">
        <w:rPr>
          <w:b/>
        </w:rPr>
        <w:t>четвърта точка</w:t>
      </w:r>
      <w:r w:rsidRPr="00BC5A4B">
        <w:t xml:space="preserve"> от дневния ред предлагам следния проект за решение:</w:t>
      </w:r>
    </w:p>
    <w:p w:rsidR="009E276F" w:rsidRPr="00BC5A4B" w:rsidRDefault="009E276F"/>
    <w:p w:rsidR="004C29E7" w:rsidRDefault="004C29E7" w:rsidP="004C29E7">
      <w:pPr>
        <w:shd w:val="clear" w:color="auto" w:fill="FFFFFF"/>
        <w:spacing w:after="150"/>
        <w:jc w:val="both"/>
      </w:pPr>
      <w:r w:rsidRPr="00BC5A4B">
        <w:t>На основание чл. 70, ал. 4, чл. 92 , § 1, т. 10 от Допълнителните разпоредби на Изборния кодекс, Районната избирателна комисия в Двадесет и четвърти изборен район – София</w:t>
      </w:r>
    </w:p>
    <w:p w:rsidR="007E43D3" w:rsidRPr="00BC5A4B" w:rsidRDefault="007E43D3" w:rsidP="004C29E7">
      <w:pPr>
        <w:shd w:val="clear" w:color="auto" w:fill="FFFFFF"/>
        <w:spacing w:after="150"/>
        <w:jc w:val="both"/>
      </w:pPr>
    </w:p>
    <w:p w:rsidR="004C29E7" w:rsidRPr="007E43D3" w:rsidRDefault="004C29E7" w:rsidP="00E520EC">
      <w:pPr>
        <w:shd w:val="clear" w:color="auto" w:fill="FFFFFF"/>
        <w:spacing w:after="150"/>
        <w:jc w:val="center"/>
        <w:rPr>
          <w:b/>
        </w:rPr>
      </w:pPr>
      <w:r w:rsidRPr="007E43D3">
        <w:rPr>
          <w:b/>
        </w:rPr>
        <w:lastRenderedPageBreak/>
        <w:t>РЕШИ</w:t>
      </w:r>
    </w:p>
    <w:p w:rsidR="004C29E7" w:rsidRPr="00BC5A4B" w:rsidRDefault="004C29E7" w:rsidP="00E520EC">
      <w:pPr>
        <w:pStyle w:val="ListParagraph"/>
        <w:shd w:val="clear" w:color="auto" w:fill="FFFFFF"/>
        <w:spacing w:before="100" w:beforeAutospacing="1" w:after="100" w:afterAutospacing="1"/>
        <w:ind w:left="0"/>
        <w:jc w:val="both"/>
      </w:pPr>
      <w:r w:rsidRPr="00BC5A4B">
        <w:t>Определя броят на членовете на подвижни секционни избирателни комисии на 7 (седем) членове, включително председател, заместник-председател и секретар.</w:t>
      </w:r>
    </w:p>
    <w:p w:rsidR="00CE1E2B" w:rsidRPr="00BC5A4B" w:rsidRDefault="004C29E7" w:rsidP="00E33E73">
      <w:pPr>
        <w:shd w:val="clear" w:color="auto" w:fill="FFFFFF"/>
        <w:spacing w:after="150"/>
        <w:jc w:val="both"/>
        <w:rPr>
          <w:b/>
        </w:rPr>
      </w:pPr>
      <w:r w:rsidRPr="00BC5A4B">
        <w:rPr>
          <w:b/>
        </w:rPr>
        <w:t>Решението подлежи на обжалване пред Централната избирателна комисия в тридневен срок от обявяването му.</w:t>
      </w:r>
    </w:p>
    <w:p w:rsidR="007E43D3" w:rsidRDefault="007E43D3" w:rsidP="00CE1E2B">
      <w:pPr>
        <w:pStyle w:val="NormalWeb"/>
        <w:spacing w:before="120" w:beforeAutospacing="0" w:after="0" w:afterAutospacing="0" w:line="276" w:lineRule="auto"/>
        <w:jc w:val="both"/>
      </w:pPr>
    </w:p>
    <w:p w:rsidR="00CE1E2B" w:rsidRPr="00BC5A4B" w:rsidRDefault="00CE1E2B" w:rsidP="00CE1E2B">
      <w:pPr>
        <w:pStyle w:val="NormalWeb"/>
        <w:spacing w:before="120" w:beforeAutospacing="0" w:after="0" w:afterAutospacing="0" w:line="276" w:lineRule="auto"/>
        <w:jc w:val="both"/>
      </w:pPr>
      <w:r w:rsidRPr="00BC5A4B">
        <w:t>Борислав Ганчев: Който е съгласен с така направеното предложение за проект на решение, моля да гласува.</w:t>
      </w:r>
    </w:p>
    <w:p w:rsidR="00CE1E2B" w:rsidRPr="00BC5A4B" w:rsidRDefault="00CE1E2B" w:rsidP="00CE1E2B">
      <w:pPr>
        <w:spacing w:before="120" w:line="276" w:lineRule="auto"/>
        <w:jc w:val="both"/>
      </w:pPr>
      <w:r w:rsidRPr="00BC5A4B">
        <w:t>„ЗА“</w:t>
      </w:r>
      <w:r w:rsidR="004C29E7" w:rsidRPr="00BC5A4B">
        <w:t xml:space="preserve"> –</w:t>
      </w:r>
      <w:r w:rsidRPr="00BC5A4B">
        <w:t xml:space="preserve"> </w:t>
      </w:r>
      <w:r w:rsidR="004C29E7" w:rsidRPr="00BC5A4B">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и Георги Константинов Димитров.</w:t>
      </w:r>
    </w:p>
    <w:p w:rsidR="00CE1E2B" w:rsidRPr="00BC5A4B" w:rsidRDefault="00CE1E2B" w:rsidP="00CE1E2B">
      <w:pPr>
        <w:spacing w:before="120" w:line="276" w:lineRule="auto"/>
        <w:jc w:val="both"/>
      </w:pPr>
      <w:r w:rsidRPr="00BC5A4B">
        <w:t>„Против“:</w:t>
      </w:r>
      <w:r w:rsidR="004C29E7" w:rsidRPr="00BC5A4B">
        <w:t xml:space="preserve"> </w:t>
      </w:r>
      <w:r w:rsidRPr="00BC5A4B">
        <w:t>Няма</w:t>
      </w:r>
    </w:p>
    <w:p w:rsidR="004B0D41" w:rsidRPr="00BC5A4B" w:rsidRDefault="004B0D41"/>
    <w:p w:rsidR="007E43D3" w:rsidRDefault="004B0D41" w:rsidP="007E43D3">
      <w:pPr>
        <w:spacing w:before="120" w:line="276" w:lineRule="auto"/>
        <w:jc w:val="both"/>
      </w:pPr>
      <w:r w:rsidRPr="00BC5A4B">
        <w:t>Борислав Ганчев: Уважаеми колеги, по</w:t>
      </w:r>
      <w:r w:rsidRPr="00BC5A4B">
        <w:rPr>
          <w:b/>
          <w:lang w:val="en-US"/>
        </w:rPr>
        <w:t xml:space="preserve"> </w:t>
      </w:r>
      <w:r w:rsidRPr="00BC5A4B">
        <w:rPr>
          <w:b/>
        </w:rPr>
        <w:t>пета точка</w:t>
      </w:r>
      <w:r w:rsidRPr="00BC5A4B">
        <w:t xml:space="preserve"> от дневния ред предлагам следния проект за решение:</w:t>
      </w:r>
    </w:p>
    <w:p w:rsidR="007E43D3" w:rsidRDefault="00E33E73" w:rsidP="007E43D3">
      <w:pPr>
        <w:spacing w:before="120" w:line="276" w:lineRule="auto"/>
        <w:jc w:val="both"/>
      </w:pPr>
      <w:r w:rsidRPr="00BC5A4B">
        <w:t>В Районна избирателна комисия в Двадесет и четвърти изборен район – София е постъпило писмо с вх. № 195-НС/16.09.2022 г. от кмета на район „Слатина" с искане за промени в съставите на СИК. Към писмото са приложени предложения за промяна в съставите на СИК – район „Слатина" Столична община, във връзка с възникнали обстоятелства по чл. 51, ал. 2  от ИК.</w:t>
      </w:r>
    </w:p>
    <w:p w:rsidR="00E33E73" w:rsidRDefault="00E33E73" w:rsidP="007E43D3">
      <w:pPr>
        <w:spacing w:before="120" w:line="276" w:lineRule="auto"/>
        <w:jc w:val="both"/>
        <w:rPr>
          <w:b/>
          <w:bCs/>
        </w:rPr>
      </w:pPr>
      <w:r w:rsidRPr="00BC5A4B">
        <w:t>На основание чл. 70, ал. 4, чл. 72, ал. 1, т. 4 и т. 5 и във  връзка с чл. 51, ал. 2 от ИК, Районната избирателна комисия в Двадесет и четвърти изборен район – София</w:t>
      </w:r>
    </w:p>
    <w:p w:rsidR="007E43D3" w:rsidRPr="007E43D3" w:rsidRDefault="007E43D3" w:rsidP="007E43D3">
      <w:pPr>
        <w:spacing w:before="120" w:line="276" w:lineRule="auto"/>
        <w:jc w:val="both"/>
      </w:pPr>
    </w:p>
    <w:p w:rsidR="00E33E73" w:rsidRPr="00BC5A4B" w:rsidRDefault="00E33E73" w:rsidP="00E33E73">
      <w:pPr>
        <w:spacing w:line="360" w:lineRule="auto"/>
        <w:jc w:val="center"/>
      </w:pPr>
      <w:r w:rsidRPr="00BC5A4B">
        <w:rPr>
          <w:b/>
          <w:bCs/>
        </w:rPr>
        <w:t>РЕШИ</w:t>
      </w:r>
    </w:p>
    <w:p w:rsidR="00E33E73" w:rsidRPr="00BC5A4B" w:rsidRDefault="00E33E73" w:rsidP="00E33E73">
      <w:pPr>
        <w:numPr>
          <w:ilvl w:val="0"/>
          <w:numId w:val="6"/>
        </w:numPr>
        <w:tabs>
          <w:tab w:val="clear" w:pos="720"/>
        </w:tabs>
        <w:spacing w:line="360" w:lineRule="auto"/>
        <w:ind w:left="0" w:firstLine="709"/>
        <w:jc w:val="both"/>
      </w:pPr>
      <w:r w:rsidRPr="00BC5A4B">
        <w:t>Освобождава членове на секционни избирателни комисии в район „Слатина“  Столична община, посочени в списък – Приложение №1 към настоящото решение.</w:t>
      </w:r>
    </w:p>
    <w:p w:rsidR="00E33E73" w:rsidRPr="00BC5A4B" w:rsidRDefault="00E33E73" w:rsidP="00E33E73">
      <w:pPr>
        <w:numPr>
          <w:ilvl w:val="0"/>
          <w:numId w:val="6"/>
        </w:numPr>
        <w:tabs>
          <w:tab w:val="clear" w:pos="720"/>
        </w:tabs>
        <w:spacing w:line="360" w:lineRule="auto"/>
        <w:ind w:left="0" w:firstLine="709"/>
        <w:jc w:val="both"/>
      </w:pPr>
      <w:r w:rsidRPr="00BC5A4B">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E33E73" w:rsidRPr="00BC5A4B" w:rsidRDefault="00E33E73" w:rsidP="00E33E73">
      <w:pPr>
        <w:numPr>
          <w:ilvl w:val="0"/>
          <w:numId w:val="6"/>
        </w:numPr>
        <w:tabs>
          <w:tab w:val="clear" w:pos="720"/>
        </w:tabs>
        <w:spacing w:line="360" w:lineRule="auto"/>
        <w:ind w:left="0" w:firstLine="709"/>
        <w:jc w:val="both"/>
      </w:pPr>
      <w:r w:rsidRPr="00BC5A4B">
        <w:t>Анулира издадените удостоверения на освободените членове и издава удостоверения на назначените.</w:t>
      </w:r>
    </w:p>
    <w:p w:rsidR="00CE1E2B" w:rsidRDefault="00E33E73" w:rsidP="007E43D3">
      <w:pPr>
        <w:spacing w:line="360" w:lineRule="auto"/>
        <w:jc w:val="both"/>
        <w:rPr>
          <w:b/>
        </w:rPr>
      </w:pPr>
      <w:r w:rsidRPr="00BC5A4B">
        <w:rPr>
          <w:b/>
        </w:rPr>
        <w:t>Решението подлежи на обжалване пред Централната избирателна комисия в тридневен срок от обявяването му.</w:t>
      </w:r>
    </w:p>
    <w:p w:rsidR="007E43D3" w:rsidRPr="00BC5A4B" w:rsidRDefault="007E43D3" w:rsidP="007E43D3">
      <w:pPr>
        <w:spacing w:line="360" w:lineRule="auto"/>
        <w:jc w:val="both"/>
        <w:rPr>
          <w:b/>
        </w:rPr>
      </w:pPr>
    </w:p>
    <w:p w:rsidR="00CE1E2B" w:rsidRPr="00BC5A4B" w:rsidRDefault="00CE1E2B" w:rsidP="00CE1E2B">
      <w:pPr>
        <w:pStyle w:val="NormalWeb"/>
        <w:spacing w:before="120" w:beforeAutospacing="0" w:after="0" w:afterAutospacing="0" w:line="276" w:lineRule="auto"/>
        <w:jc w:val="both"/>
      </w:pPr>
      <w:r w:rsidRPr="00BC5A4B">
        <w:t>Борислав Ганчев: Който е съгласен с така направеното предложение за проект на решение, моля да гласува.</w:t>
      </w:r>
    </w:p>
    <w:p w:rsidR="004C29E7" w:rsidRPr="00BC5A4B" w:rsidRDefault="004C29E7" w:rsidP="004C29E7">
      <w:pPr>
        <w:spacing w:before="120" w:line="276" w:lineRule="auto"/>
        <w:jc w:val="both"/>
      </w:pPr>
      <w:r w:rsidRPr="00BC5A4B">
        <w:lastRenderedPageBreak/>
        <w:t>„ЗА“ – 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и Георги Константинов Димитров.</w:t>
      </w:r>
    </w:p>
    <w:p w:rsidR="00CE1E2B" w:rsidRDefault="004C29E7" w:rsidP="00CE1E2B">
      <w:pPr>
        <w:spacing w:before="120" w:line="276" w:lineRule="auto"/>
        <w:jc w:val="both"/>
      </w:pPr>
      <w:r w:rsidRPr="00BC5A4B">
        <w:t xml:space="preserve"> </w:t>
      </w:r>
      <w:r w:rsidR="00CE1E2B" w:rsidRPr="00BC5A4B">
        <w:t>„Против“:</w:t>
      </w:r>
      <w:r w:rsidRPr="00BC5A4B">
        <w:t xml:space="preserve"> </w:t>
      </w:r>
      <w:r w:rsidR="00CE1E2B" w:rsidRPr="00BC5A4B">
        <w:t>Няма</w:t>
      </w:r>
    </w:p>
    <w:p w:rsidR="005E50BE" w:rsidRDefault="005E50BE" w:rsidP="005E50BE">
      <w:pPr>
        <w:spacing w:before="120" w:line="276" w:lineRule="auto"/>
        <w:jc w:val="both"/>
      </w:pPr>
      <w:r w:rsidRPr="00BC5A4B">
        <w:t>Борислав Ганчев: Уважаеми колеги, по</w:t>
      </w:r>
      <w:r w:rsidRPr="00BC5A4B">
        <w:rPr>
          <w:b/>
          <w:lang w:val="en-US"/>
        </w:rPr>
        <w:t xml:space="preserve"> </w:t>
      </w:r>
      <w:r>
        <w:rPr>
          <w:b/>
        </w:rPr>
        <w:t>шеста</w:t>
      </w:r>
      <w:r w:rsidRPr="00BC5A4B">
        <w:rPr>
          <w:b/>
        </w:rPr>
        <w:t xml:space="preserve"> точка</w:t>
      </w:r>
      <w:r w:rsidRPr="00BC5A4B">
        <w:t xml:space="preserve"> от дневния ред предлагам следния проект за решение:</w:t>
      </w:r>
    </w:p>
    <w:p w:rsidR="005E50BE" w:rsidRDefault="005E50BE" w:rsidP="005E50BE">
      <w:pPr>
        <w:spacing w:before="120" w:line="276" w:lineRule="auto"/>
        <w:jc w:val="both"/>
      </w:pPr>
    </w:p>
    <w:p w:rsidR="005E50BE" w:rsidRPr="003F73A3" w:rsidRDefault="005E50BE" w:rsidP="005E50BE">
      <w:pPr>
        <w:spacing w:line="360" w:lineRule="auto"/>
        <w:ind w:firstLine="708"/>
        <w:jc w:val="both"/>
      </w:pPr>
      <w:r w:rsidRPr="003F73A3">
        <w:t xml:space="preserve">В Районна избирателна комисия в Двадесет и четвърти изборен район – </w:t>
      </w:r>
      <w:r>
        <w:t>София са постъпили писма с вх. №№ 182</w:t>
      </w:r>
      <w:r w:rsidRPr="003F73A3">
        <w:t>-НС</w:t>
      </w:r>
      <w:r>
        <w:t>/13.</w:t>
      </w:r>
      <w:r w:rsidRPr="003F73A3">
        <w:t>0</w:t>
      </w:r>
      <w:r>
        <w:t>9</w:t>
      </w:r>
      <w:r w:rsidRPr="003F73A3">
        <w:t>.202</w:t>
      </w:r>
      <w:r>
        <w:t>2</w:t>
      </w:r>
      <w:r w:rsidRPr="003F73A3">
        <w:t xml:space="preserve"> г.</w:t>
      </w:r>
      <w:r>
        <w:t xml:space="preserve"> и 199-НС/16.09.2022г.</w:t>
      </w:r>
      <w:r w:rsidRPr="003F73A3">
        <w:t xml:space="preserve"> от кмета на район „</w:t>
      </w:r>
      <w:r>
        <w:t>Оборище“</w:t>
      </w:r>
      <w:r w:rsidRPr="003F73A3">
        <w:t xml:space="preserve"> с искане за промени в съставите на СИК. Към писмото са приложени предложения за промяна в съставите на СИК </w:t>
      </w:r>
      <w:r>
        <w:t>–</w:t>
      </w:r>
      <w:r w:rsidRPr="003F73A3">
        <w:t xml:space="preserve"> район „</w:t>
      </w:r>
      <w:r>
        <w:t>Оборище“</w:t>
      </w:r>
      <w:r w:rsidRPr="003F73A3">
        <w:t xml:space="preserve"> </w:t>
      </w:r>
      <w:r>
        <w:t>Столична община</w:t>
      </w:r>
      <w:r w:rsidRPr="003F73A3">
        <w:t>, във връзка с възникнали обстоятелства по чл.</w:t>
      </w:r>
      <w:r>
        <w:t xml:space="preserve"> </w:t>
      </w:r>
      <w:r w:rsidRPr="003F73A3">
        <w:t>51, ал.</w:t>
      </w:r>
      <w:r>
        <w:t xml:space="preserve"> </w:t>
      </w:r>
      <w:r w:rsidRPr="003F73A3">
        <w:t>2  от ИК.</w:t>
      </w:r>
    </w:p>
    <w:p w:rsidR="005E50BE" w:rsidRDefault="005E50BE" w:rsidP="005E50BE">
      <w:pPr>
        <w:spacing w:line="360" w:lineRule="auto"/>
        <w:ind w:firstLine="708"/>
        <w:jc w:val="both"/>
        <w:rPr>
          <w:b/>
          <w:bCs/>
        </w:rPr>
      </w:pPr>
      <w:r w:rsidRPr="003F73A3">
        <w:t>На основание чл.</w:t>
      </w:r>
      <w:r>
        <w:t xml:space="preserve"> </w:t>
      </w:r>
      <w:r w:rsidRPr="003F73A3">
        <w:t>70</w:t>
      </w:r>
      <w:r>
        <w:t>,</w:t>
      </w:r>
      <w:r w:rsidRPr="003F73A3">
        <w:t xml:space="preserve"> ал.</w:t>
      </w:r>
      <w:r>
        <w:t xml:space="preserve"> </w:t>
      </w:r>
      <w:r w:rsidRPr="003F73A3">
        <w:t>4, чл.</w:t>
      </w:r>
      <w:r>
        <w:t xml:space="preserve"> </w:t>
      </w:r>
      <w:r w:rsidRPr="003F73A3">
        <w:t>72, ал.</w:t>
      </w:r>
      <w:r>
        <w:t xml:space="preserve"> </w:t>
      </w:r>
      <w:r w:rsidRPr="003F73A3">
        <w:t>1, т.</w:t>
      </w:r>
      <w:r>
        <w:t xml:space="preserve"> </w:t>
      </w:r>
      <w:r w:rsidRPr="003F73A3">
        <w:t>4 и т.</w:t>
      </w:r>
      <w:r>
        <w:t xml:space="preserve"> </w:t>
      </w:r>
      <w:r w:rsidRPr="003F73A3">
        <w:t>5 и във  връзка с чл. 51, ал.</w:t>
      </w:r>
      <w:r>
        <w:t xml:space="preserve"> </w:t>
      </w:r>
      <w:r w:rsidRPr="003F73A3">
        <w:t xml:space="preserve">2 от ИК, </w:t>
      </w:r>
      <w:r w:rsidRPr="00812798">
        <w:t>Районна</w:t>
      </w:r>
      <w:r>
        <w:t>та</w:t>
      </w:r>
      <w:r w:rsidRPr="00812798">
        <w:t xml:space="preserve"> избирателна комисия в Двадесет и четвърти изборен район – София</w:t>
      </w:r>
      <w:r>
        <w:rPr>
          <w:b/>
          <w:bCs/>
        </w:rPr>
        <w:t>.</w:t>
      </w:r>
    </w:p>
    <w:p w:rsidR="005E50BE" w:rsidRPr="003F73A3" w:rsidRDefault="005E50BE" w:rsidP="005E50BE">
      <w:pPr>
        <w:spacing w:line="360" w:lineRule="auto"/>
        <w:jc w:val="center"/>
      </w:pPr>
      <w:r w:rsidRPr="003F73A3">
        <w:rPr>
          <w:b/>
          <w:bCs/>
        </w:rPr>
        <w:t>РЕШИ</w:t>
      </w:r>
    </w:p>
    <w:p w:rsidR="005E50BE" w:rsidRPr="003F73A3" w:rsidRDefault="005E50BE" w:rsidP="005E50BE">
      <w:pPr>
        <w:numPr>
          <w:ilvl w:val="0"/>
          <w:numId w:val="9"/>
        </w:numPr>
        <w:spacing w:line="360" w:lineRule="auto"/>
        <w:jc w:val="both"/>
      </w:pPr>
      <w:r w:rsidRPr="003F73A3">
        <w:t>Освобождава членове на секционни избирателни комисии в район „</w:t>
      </w:r>
      <w:r>
        <w:t>Оборище“</w:t>
      </w:r>
      <w:r w:rsidRPr="003F73A3">
        <w:t xml:space="preserve">  </w:t>
      </w:r>
      <w:r>
        <w:t>Столична община</w:t>
      </w:r>
      <w:r w:rsidRPr="003F73A3">
        <w:t>, посочени в списък – Приложение №1 към настоящото решение.</w:t>
      </w:r>
    </w:p>
    <w:p w:rsidR="005E50BE" w:rsidRPr="003F73A3" w:rsidRDefault="005E50BE" w:rsidP="005E50BE">
      <w:pPr>
        <w:numPr>
          <w:ilvl w:val="0"/>
          <w:numId w:val="9"/>
        </w:numPr>
        <w:tabs>
          <w:tab w:val="clear" w:pos="720"/>
        </w:tabs>
        <w:spacing w:line="360" w:lineRule="auto"/>
        <w:ind w:left="0" w:firstLine="709"/>
        <w:jc w:val="both"/>
      </w:pPr>
      <w:r w:rsidRPr="003F73A3">
        <w:t xml:space="preserve">На мястото на освободените членове, назначава нови членове, поименно посочени със заеманата от тях длъжност и съответна секция в списък </w:t>
      </w:r>
      <w:r>
        <w:t>–</w:t>
      </w:r>
      <w:r w:rsidRPr="003F73A3">
        <w:t xml:space="preserve"> Приложение №1 към настоящото решение.</w:t>
      </w:r>
    </w:p>
    <w:p w:rsidR="005E50BE" w:rsidRPr="000579F0" w:rsidRDefault="005E50BE" w:rsidP="005E50BE">
      <w:pPr>
        <w:numPr>
          <w:ilvl w:val="0"/>
          <w:numId w:val="9"/>
        </w:numPr>
        <w:tabs>
          <w:tab w:val="clear" w:pos="720"/>
        </w:tabs>
        <w:spacing w:line="360" w:lineRule="auto"/>
        <w:ind w:left="0" w:firstLine="709"/>
        <w:jc w:val="both"/>
      </w:pPr>
      <w:r w:rsidRPr="003F73A3">
        <w:t>Анулира издадените удостоверения на освободените членове и издава удостоверения на назначените.</w:t>
      </w:r>
    </w:p>
    <w:p w:rsidR="005E50BE" w:rsidRDefault="005E50BE" w:rsidP="005E50BE">
      <w:pPr>
        <w:spacing w:line="360" w:lineRule="auto"/>
        <w:ind w:firstLine="851"/>
        <w:jc w:val="both"/>
        <w:rPr>
          <w:b/>
        </w:rPr>
      </w:pPr>
      <w:r w:rsidRPr="00615ADD">
        <w:rPr>
          <w:b/>
        </w:rPr>
        <w:t>Решението подлежи на обжалване пред Централната избирателна комисия в тридневен срок от обявяването му.</w:t>
      </w:r>
    </w:p>
    <w:p w:rsidR="005E50BE" w:rsidRPr="00BC5A4B" w:rsidRDefault="005E50BE" w:rsidP="005E50BE">
      <w:pPr>
        <w:pStyle w:val="NormalWeb"/>
        <w:spacing w:before="120" w:beforeAutospacing="0" w:after="0" w:afterAutospacing="0" w:line="276" w:lineRule="auto"/>
        <w:jc w:val="both"/>
      </w:pPr>
      <w:r w:rsidRPr="00BC5A4B">
        <w:t>Борислав Ганчев: Който е съгласен с така направеното предложение за проект на решение, моля да гласува.</w:t>
      </w:r>
    </w:p>
    <w:p w:rsidR="005E50BE" w:rsidRPr="00BC5A4B" w:rsidRDefault="005E50BE" w:rsidP="005E50BE">
      <w:pPr>
        <w:spacing w:before="120" w:line="276" w:lineRule="auto"/>
        <w:jc w:val="both"/>
      </w:pPr>
      <w:r w:rsidRPr="00BC5A4B">
        <w:t>„ЗА“ – 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и Георги Константинов Димитров.</w:t>
      </w:r>
    </w:p>
    <w:p w:rsidR="005E50BE" w:rsidRDefault="005E50BE" w:rsidP="005E50BE">
      <w:pPr>
        <w:spacing w:before="120" w:line="276" w:lineRule="auto"/>
        <w:jc w:val="both"/>
      </w:pPr>
      <w:r w:rsidRPr="00BC5A4B">
        <w:t xml:space="preserve"> „Против“: Няма</w:t>
      </w:r>
    </w:p>
    <w:p w:rsidR="005E50BE" w:rsidRDefault="005E50BE" w:rsidP="005E50BE">
      <w:pPr>
        <w:spacing w:before="120" w:line="276" w:lineRule="auto"/>
        <w:jc w:val="both"/>
      </w:pPr>
    </w:p>
    <w:p w:rsidR="005E50BE" w:rsidRDefault="005E50BE" w:rsidP="005E50BE">
      <w:pPr>
        <w:spacing w:before="120" w:line="276" w:lineRule="auto"/>
        <w:jc w:val="both"/>
      </w:pPr>
      <w:r w:rsidRPr="00BC5A4B">
        <w:lastRenderedPageBreak/>
        <w:t>Борислав Ганчев: Уважаеми колеги, по</w:t>
      </w:r>
      <w:r w:rsidRPr="00BC5A4B">
        <w:rPr>
          <w:b/>
          <w:lang w:val="en-US"/>
        </w:rPr>
        <w:t xml:space="preserve"> </w:t>
      </w:r>
      <w:r>
        <w:rPr>
          <w:b/>
        </w:rPr>
        <w:t>седма</w:t>
      </w:r>
      <w:r w:rsidRPr="00BC5A4B">
        <w:rPr>
          <w:b/>
        </w:rPr>
        <w:t xml:space="preserve"> точка</w:t>
      </w:r>
      <w:r w:rsidRPr="00BC5A4B">
        <w:t xml:space="preserve"> от дневния ред предлагам следния проект за решение:</w:t>
      </w:r>
    </w:p>
    <w:p w:rsidR="005E50BE" w:rsidRPr="000735DB" w:rsidRDefault="005E50BE" w:rsidP="005E50BE">
      <w:pPr>
        <w:spacing w:line="276" w:lineRule="auto"/>
        <w:jc w:val="both"/>
      </w:pPr>
      <w:r w:rsidRPr="000735DB">
        <w:t>В Районна избирателна комисия в Двадесет и четвърти изборен район – Софи</w:t>
      </w:r>
      <w:r>
        <w:t>я e постъпило писмо с рег. № 188-НС/15.09.2022</w:t>
      </w:r>
      <w:r w:rsidRPr="000735DB">
        <w:t xml:space="preserve"> год. от кмета на район „СЕРДИКА" с искане за проме</w:t>
      </w:r>
      <w:r w:rsidR="00E400D2">
        <w:t>ни в съставите на СИК. Към писмото</w:t>
      </w:r>
      <w:r w:rsidRPr="000735DB">
        <w:t xml:space="preserve"> са приложени предложения за промяна в съставите на СИК - район „СЕРДИКА" - СО, във връзка с възникнали обстоятелства по чл.51, ал.2  от ИК.</w:t>
      </w:r>
    </w:p>
    <w:p w:rsidR="005E50BE" w:rsidRPr="000735DB" w:rsidRDefault="005E50BE" w:rsidP="005E50BE">
      <w:pPr>
        <w:spacing w:line="276" w:lineRule="auto"/>
        <w:jc w:val="both"/>
      </w:pPr>
    </w:p>
    <w:p w:rsidR="005E50BE" w:rsidRDefault="005E50BE" w:rsidP="005E50BE">
      <w:pPr>
        <w:spacing w:line="276" w:lineRule="auto"/>
        <w:jc w:val="both"/>
      </w:pPr>
      <w:r w:rsidRPr="000735DB">
        <w:t>На основание чл.70 ал.4, чл.72, ал.1, т.4 и т.5 и във  връзка с чл. 51, ал.2 от ИК, РИК в 24 ИР София</w:t>
      </w:r>
    </w:p>
    <w:p w:rsidR="00E400D2" w:rsidRDefault="00E400D2" w:rsidP="005E50BE">
      <w:pPr>
        <w:spacing w:line="276" w:lineRule="auto"/>
        <w:jc w:val="both"/>
        <w:rPr>
          <w:b/>
        </w:rPr>
      </w:pPr>
    </w:p>
    <w:p w:rsidR="00E400D2" w:rsidRPr="006D08BA" w:rsidRDefault="00E400D2" w:rsidP="005E50BE">
      <w:pPr>
        <w:spacing w:line="276" w:lineRule="auto"/>
        <w:jc w:val="both"/>
        <w:rPr>
          <w:b/>
        </w:rPr>
      </w:pPr>
    </w:p>
    <w:p w:rsidR="005E50BE" w:rsidRPr="00E400D2" w:rsidRDefault="005E50BE" w:rsidP="00E400D2">
      <w:pPr>
        <w:spacing w:line="276" w:lineRule="auto"/>
        <w:jc w:val="center"/>
        <w:rPr>
          <w:b/>
          <w:bCs/>
        </w:rPr>
      </w:pPr>
      <w:r w:rsidRPr="00AC3DAC">
        <w:rPr>
          <w:b/>
          <w:bCs/>
        </w:rPr>
        <w:t>РЕШИ:</w:t>
      </w:r>
    </w:p>
    <w:p w:rsidR="005E50BE" w:rsidRPr="000735DB" w:rsidRDefault="005E50BE" w:rsidP="005E50BE">
      <w:pPr>
        <w:spacing w:line="276" w:lineRule="auto"/>
        <w:jc w:val="both"/>
        <w:rPr>
          <w:b/>
        </w:rPr>
      </w:pPr>
    </w:p>
    <w:p w:rsidR="005E50BE" w:rsidRDefault="005E50BE" w:rsidP="005E50BE">
      <w:pPr>
        <w:pStyle w:val="ListParagraph"/>
        <w:numPr>
          <w:ilvl w:val="0"/>
          <w:numId w:val="10"/>
        </w:numPr>
        <w:spacing w:line="276" w:lineRule="auto"/>
        <w:jc w:val="both"/>
      </w:pPr>
      <w:r w:rsidRPr="000735DB">
        <w:t>Освобождава членове на секционни избирателни комисии в район „Сердика" - СО, на мястото на освободените членове, назначава нови членове, поименно посочени, в списък приложение 1 към настоящото решение.</w:t>
      </w:r>
    </w:p>
    <w:p w:rsidR="005E50BE" w:rsidRPr="000735DB" w:rsidRDefault="005E50BE" w:rsidP="005E50BE">
      <w:pPr>
        <w:spacing w:line="276" w:lineRule="auto"/>
        <w:jc w:val="both"/>
      </w:pPr>
    </w:p>
    <w:p w:rsidR="005E50BE" w:rsidRPr="000735DB" w:rsidRDefault="005E50BE" w:rsidP="005E50BE">
      <w:pPr>
        <w:pStyle w:val="ListParagraph"/>
        <w:numPr>
          <w:ilvl w:val="0"/>
          <w:numId w:val="10"/>
        </w:numPr>
        <w:spacing w:line="276" w:lineRule="auto"/>
        <w:jc w:val="both"/>
      </w:pPr>
      <w:r w:rsidRPr="000735DB">
        <w:t>Анулира издадените удостоверения на освободените членове и издава удостоверения на назначените</w:t>
      </w:r>
    </w:p>
    <w:p w:rsidR="005E50BE" w:rsidRPr="00AC3DAC" w:rsidRDefault="005E50BE" w:rsidP="005E50BE">
      <w:pPr>
        <w:spacing w:line="276" w:lineRule="auto"/>
        <w:jc w:val="both"/>
      </w:pPr>
    </w:p>
    <w:p w:rsidR="005E50BE" w:rsidRDefault="005E50BE" w:rsidP="005E50BE">
      <w:pPr>
        <w:spacing w:line="276" w:lineRule="auto"/>
        <w:jc w:val="both"/>
        <w:rPr>
          <w:b/>
        </w:rPr>
      </w:pPr>
      <w:r w:rsidRPr="005E50BE">
        <w:rPr>
          <w:b/>
        </w:rPr>
        <w:t>Решението подлежи на обжалване пред Централната избирателна комисия в тридневен срок от обявяването му.</w:t>
      </w:r>
    </w:p>
    <w:p w:rsidR="005E50BE" w:rsidRPr="00BC5A4B" w:rsidRDefault="005E50BE" w:rsidP="005E50BE">
      <w:pPr>
        <w:pStyle w:val="NormalWeb"/>
        <w:spacing w:before="120" w:beforeAutospacing="0" w:after="0" w:afterAutospacing="0" w:line="276" w:lineRule="auto"/>
        <w:jc w:val="both"/>
      </w:pPr>
      <w:r w:rsidRPr="00BC5A4B">
        <w:t>Борислав Ганчев: Който е съгласен с така направеното предложение за проект на решение, моля да гласува.</w:t>
      </w:r>
    </w:p>
    <w:p w:rsidR="005E50BE" w:rsidRPr="00BC5A4B" w:rsidRDefault="005E50BE" w:rsidP="005E50BE">
      <w:pPr>
        <w:spacing w:before="120" w:line="276" w:lineRule="auto"/>
        <w:jc w:val="both"/>
      </w:pPr>
      <w:r w:rsidRPr="00BC5A4B">
        <w:t xml:space="preserve">„ЗА“ – 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w:t>
      </w:r>
      <w:r w:rsidR="0084005A">
        <w:t xml:space="preserve">Верослав Владимиров Владимиров, </w:t>
      </w:r>
      <w:r w:rsidRPr="00BC5A4B">
        <w:t>и Георги Константинов Димитров.</w:t>
      </w:r>
    </w:p>
    <w:p w:rsidR="005E50BE" w:rsidRDefault="005E50BE" w:rsidP="00CE1E2B">
      <w:pPr>
        <w:spacing w:before="120" w:line="276" w:lineRule="auto"/>
        <w:jc w:val="both"/>
      </w:pPr>
      <w:r w:rsidRPr="00BC5A4B">
        <w:t xml:space="preserve"> „Против“: Няма</w:t>
      </w:r>
    </w:p>
    <w:p w:rsidR="00E400D2" w:rsidRDefault="00E400D2" w:rsidP="00CE1E2B">
      <w:pPr>
        <w:spacing w:before="120" w:line="276" w:lineRule="auto"/>
        <w:jc w:val="both"/>
      </w:pPr>
    </w:p>
    <w:p w:rsidR="00E400D2" w:rsidRDefault="00E400D2" w:rsidP="00E400D2">
      <w:pPr>
        <w:spacing w:before="120" w:line="276" w:lineRule="auto"/>
        <w:jc w:val="both"/>
      </w:pPr>
      <w:r w:rsidRPr="00BC5A4B">
        <w:t>Борислав Ганчев: Уважаеми колеги, по</w:t>
      </w:r>
      <w:r w:rsidRPr="00BC5A4B">
        <w:rPr>
          <w:b/>
          <w:lang w:val="en-US"/>
        </w:rPr>
        <w:t xml:space="preserve"> </w:t>
      </w:r>
      <w:r>
        <w:rPr>
          <w:b/>
        </w:rPr>
        <w:t>осма</w:t>
      </w:r>
      <w:r w:rsidRPr="00BC5A4B">
        <w:rPr>
          <w:b/>
        </w:rPr>
        <w:t xml:space="preserve"> точка</w:t>
      </w:r>
      <w:r w:rsidRPr="00BC5A4B">
        <w:t xml:space="preserve"> от дневния ред:</w:t>
      </w:r>
    </w:p>
    <w:p w:rsidR="00E400D2" w:rsidRDefault="00E400D2" w:rsidP="00E400D2">
      <w:pPr>
        <w:spacing w:before="120" w:line="276" w:lineRule="auto"/>
        <w:jc w:val="both"/>
      </w:pPr>
      <w:r>
        <w:t>Няма предложения, няма изказвания.</w:t>
      </w:r>
    </w:p>
    <w:p w:rsidR="00CE1E2B" w:rsidRPr="00BC5A4B" w:rsidRDefault="00CE1E2B" w:rsidP="00CE1E2B">
      <w:pPr>
        <w:spacing w:before="100" w:beforeAutospacing="1" w:after="100" w:afterAutospacing="1"/>
        <w:jc w:val="both"/>
      </w:pPr>
      <w:r w:rsidRPr="00BC5A4B">
        <w:t xml:space="preserve">Поради изчерпване на дневния ред заседанието бе закрито. </w:t>
      </w:r>
    </w:p>
    <w:p w:rsidR="00CE1E2B" w:rsidRPr="00BC5A4B" w:rsidRDefault="00CE1E2B" w:rsidP="00CE1E2B">
      <w:pPr>
        <w:jc w:val="both"/>
      </w:pPr>
      <w:r w:rsidRPr="00BC5A4B">
        <w:t xml:space="preserve">Заседанието бе открито в </w:t>
      </w:r>
      <w:r w:rsidR="00E400D2">
        <w:rPr>
          <w:highlight w:val="yellow"/>
        </w:rPr>
        <w:t>18.</w:t>
      </w:r>
      <w:r w:rsidR="00E400D2">
        <w:t>29</w:t>
      </w:r>
      <w:r w:rsidRPr="00BC5A4B">
        <w:t xml:space="preserve">  часа и приключи </w:t>
      </w:r>
      <w:r w:rsidR="00E400D2">
        <w:t>в18:42</w:t>
      </w:r>
      <w:r w:rsidRPr="00BC5A4B">
        <w:rPr>
          <w:lang w:val="en-US"/>
        </w:rPr>
        <w:t xml:space="preserve"> </w:t>
      </w:r>
      <w:r w:rsidRPr="00BC5A4B">
        <w:t xml:space="preserve">часа. </w:t>
      </w:r>
    </w:p>
    <w:p w:rsidR="00CE1E2B" w:rsidRPr="00BC5A4B" w:rsidRDefault="00CE1E2B" w:rsidP="00CE1E2B">
      <w:pPr>
        <w:jc w:val="both"/>
      </w:pPr>
    </w:p>
    <w:p w:rsidR="00CE1E2B" w:rsidRPr="00BC5A4B" w:rsidRDefault="00CE1E2B" w:rsidP="00CE1E2B">
      <w:pPr>
        <w:jc w:val="center"/>
        <w:rPr>
          <w:lang w:val="en-US"/>
        </w:rPr>
      </w:pPr>
      <w:r w:rsidRPr="00BC5A4B">
        <w:t>Председател:</w:t>
      </w:r>
    </w:p>
    <w:p w:rsidR="00CE1E2B" w:rsidRPr="00BC5A4B" w:rsidRDefault="00CE1E2B" w:rsidP="0084005A">
      <w:pPr>
        <w:jc w:val="right"/>
      </w:pPr>
      <w:r w:rsidRPr="00BC5A4B">
        <w:t xml:space="preserve">                                             / Борислав Георгиев Ганчев /</w:t>
      </w:r>
    </w:p>
    <w:p w:rsidR="00CE1E2B" w:rsidRDefault="00CE1E2B" w:rsidP="00CE1E2B">
      <w:pPr>
        <w:jc w:val="center"/>
      </w:pPr>
    </w:p>
    <w:p w:rsidR="0084005A" w:rsidRDefault="0084005A" w:rsidP="00CE1E2B">
      <w:pPr>
        <w:jc w:val="center"/>
      </w:pPr>
    </w:p>
    <w:p w:rsidR="0084005A" w:rsidRPr="00BC5A4B" w:rsidRDefault="0084005A" w:rsidP="00CE1E2B">
      <w:pPr>
        <w:jc w:val="center"/>
      </w:pPr>
    </w:p>
    <w:p w:rsidR="00CE1E2B" w:rsidRPr="00BC5A4B" w:rsidRDefault="00CE1E2B" w:rsidP="00CE1E2B">
      <w:pPr>
        <w:jc w:val="center"/>
      </w:pPr>
      <w:r w:rsidRPr="00BC5A4B">
        <w:t>Секретар:</w:t>
      </w:r>
    </w:p>
    <w:p w:rsidR="00CE1E2B" w:rsidRPr="00BC5A4B" w:rsidRDefault="00CE1E2B" w:rsidP="00E400D2">
      <w:pPr>
        <w:jc w:val="right"/>
      </w:pPr>
      <w:r w:rsidRPr="00BC5A4B">
        <w:t xml:space="preserve">                            </w:t>
      </w:r>
      <w:r w:rsidR="00E400D2">
        <w:t xml:space="preserve">          / Добри Тенчев Тенев /</w:t>
      </w:r>
      <w:bookmarkStart w:id="0" w:name="_GoBack"/>
      <w:bookmarkEnd w:id="0"/>
    </w:p>
    <w:sectPr w:rsidR="00CE1E2B" w:rsidRPr="00BC5A4B" w:rsidSect="00683751">
      <w:pgSz w:w="11907" w:h="1684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5A9"/>
    <w:multiLevelType w:val="hybridMultilevel"/>
    <w:tmpl w:val="04B85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993524"/>
    <w:multiLevelType w:val="hybridMultilevel"/>
    <w:tmpl w:val="E1FC2F6C"/>
    <w:lvl w:ilvl="0" w:tplc="F1BEA8EC">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
    <w:nsid w:val="0EB42F5C"/>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3">
    <w:nsid w:val="1D805D73"/>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E63F39"/>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27899"/>
    <w:multiLevelType w:val="hybridMultilevel"/>
    <w:tmpl w:val="04B85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4A64A71"/>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7">
    <w:nsid w:val="4C8A07F1"/>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C38FA"/>
    <w:multiLevelType w:val="hybridMultilevel"/>
    <w:tmpl w:val="359857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96E0FB4"/>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91C94"/>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num w:numId="1">
    <w:abstractNumId w:val="2"/>
  </w:num>
  <w:num w:numId="2">
    <w:abstractNumId w:val="10"/>
  </w:num>
  <w:num w:numId="3">
    <w:abstractNumId w:val="9"/>
  </w:num>
  <w:num w:numId="4">
    <w:abstractNumId w:val="7"/>
  </w:num>
  <w:num w:numId="5">
    <w:abstractNumId w:val="6"/>
  </w:num>
  <w:num w:numId="6">
    <w:abstractNumId w:val="4"/>
  </w:num>
  <w:num w:numId="7">
    <w:abstractNumId w:val="8"/>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1"/>
    <w:rsid w:val="00041C9A"/>
    <w:rsid w:val="000563F2"/>
    <w:rsid w:val="00067666"/>
    <w:rsid w:val="000D4E5D"/>
    <w:rsid w:val="001746EE"/>
    <w:rsid w:val="00203B90"/>
    <w:rsid w:val="00297B44"/>
    <w:rsid w:val="00332664"/>
    <w:rsid w:val="0039402A"/>
    <w:rsid w:val="003D4D14"/>
    <w:rsid w:val="004B0D41"/>
    <w:rsid w:val="004C29E7"/>
    <w:rsid w:val="005E50BE"/>
    <w:rsid w:val="00642CAE"/>
    <w:rsid w:val="00683751"/>
    <w:rsid w:val="006D0281"/>
    <w:rsid w:val="00727BF6"/>
    <w:rsid w:val="007E43D3"/>
    <w:rsid w:val="0081123E"/>
    <w:rsid w:val="0084005A"/>
    <w:rsid w:val="009677AD"/>
    <w:rsid w:val="009D216F"/>
    <w:rsid w:val="009E276F"/>
    <w:rsid w:val="00A47BEC"/>
    <w:rsid w:val="00AE3043"/>
    <w:rsid w:val="00AF17FA"/>
    <w:rsid w:val="00AF53E4"/>
    <w:rsid w:val="00B131AD"/>
    <w:rsid w:val="00B6698B"/>
    <w:rsid w:val="00B70F8A"/>
    <w:rsid w:val="00BC5A4B"/>
    <w:rsid w:val="00BE21AD"/>
    <w:rsid w:val="00BE50C5"/>
    <w:rsid w:val="00C12307"/>
    <w:rsid w:val="00C75B74"/>
    <w:rsid w:val="00CE1E2B"/>
    <w:rsid w:val="00E11958"/>
    <w:rsid w:val="00E2110C"/>
    <w:rsid w:val="00E33E73"/>
    <w:rsid w:val="00E400D2"/>
    <w:rsid w:val="00E520EC"/>
    <w:rsid w:val="00EA3B82"/>
    <w:rsid w:val="00EF7C91"/>
    <w:rsid w:val="00F17A77"/>
    <w:rsid w:val="00F44CB4"/>
    <w:rsid w:val="00FE12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BE50C5"/>
    <w:rPr>
      <w:b/>
      <w:bCs/>
    </w:rPr>
  </w:style>
  <w:style w:type="paragraph" w:styleId="BalloonText">
    <w:name w:val="Balloon Text"/>
    <w:basedOn w:val="Normal"/>
    <w:link w:val="BalloonTextChar"/>
    <w:uiPriority w:val="99"/>
    <w:semiHidden/>
    <w:unhideWhenUsed/>
    <w:rsid w:val="00B131AD"/>
    <w:rPr>
      <w:rFonts w:ascii="Tahoma" w:hAnsi="Tahoma" w:cs="Tahoma"/>
      <w:sz w:val="16"/>
      <w:szCs w:val="16"/>
    </w:rPr>
  </w:style>
  <w:style w:type="character" w:customStyle="1" w:styleId="BalloonTextChar">
    <w:name w:val="Balloon Text Char"/>
    <w:basedOn w:val="DefaultParagraphFont"/>
    <w:link w:val="BalloonText"/>
    <w:uiPriority w:val="99"/>
    <w:semiHidden/>
    <w:rsid w:val="00B131AD"/>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BE50C5"/>
    <w:rPr>
      <w:b/>
      <w:bCs/>
    </w:rPr>
  </w:style>
  <w:style w:type="paragraph" w:styleId="BalloonText">
    <w:name w:val="Balloon Text"/>
    <w:basedOn w:val="Normal"/>
    <w:link w:val="BalloonTextChar"/>
    <w:uiPriority w:val="99"/>
    <w:semiHidden/>
    <w:unhideWhenUsed/>
    <w:rsid w:val="00B131AD"/>
    <w:rPr>
      <w:rFonts w:ascii="Tahoma" w:hAnsi="Tahoma" w:cs="Tahoma"/>
      <w:sz w:val="16"/>
      <w:szCs w:val="16"/>
    </w:rPr>
  </w:style>
  <w:style w:type="character" w:customStyle="1" w:styleId="BalloonTextChar">
    <w:name w:val="Balloon Text Char"/>
    <w:basedOn w:val="DefaultParagraphFont"/>
    <w:link w:val="BalloonText"/>
    <w:uiPriority w:val="99"/>
    <w:semiHidden/>
    <w:rsid w:val="00B131AD"/>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2022-09-17T15:15:00Z</cp:lastPrinted>
  <dcterms:created xsi:type="dcterms:W3CDTF">2022-09-17T06:55:00Z</dcterms:created>
  <dcterms:modified xsi:type="dcterms:W3CDTF">2022-09-17T15:47:00Z</dcterms:modified>
</cp:coreProperties>
</file>