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601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1E764C0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3B4ECEDB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5962712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14:paraId="309B33CB" w14:textId="16A2937B" w:rsidR="006D67EC" w:rsidRPr="003D1630" w:rsidRDefault="00B76243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26</w:t>
      </w:r>
      <w:r w:rsidR="009745A4">
        <w:rPr>
          <w:rFonts w:ascii="Bookman Old Style" w:hAnsi="Bookman Old Style"/>
        </w:rPr>
        <w:t>.03</w:t>
      </w:r>
      <w:r w:rsidR="00BB0AC0">
        <w:rPr>
          <w:rFonts w:ascii="Bookman Old Style" w:hAnsi="Bookman Old Style"/>
        </w:rPr>
        <w:t>.20</w:t>
      </w:r>
      <w:r w:rsidR="00F813C4">
        <w:rPr>
          <w:rFonts w:ascii="Bookman Old Style" w:hAnsi="Bookman Old Style"/>
        </w:rPr>
        <w:t>21</w:t>
      </w:r>
      <w:r w:rsidR="006D67EC">
        <w:rPr>
          <w:rFonts w:ascii="Bookman Old Style" w:hAnsi="Bookman Old Style"/>
        </w:rPr>
        <w:t xml:space="preserve"> г.</w:t>
      </w:r>
      <w:r w:rsidR="00D87F19">
        <w:rPr>
          <w:rFonts w:ascii="Bookman Old Style" w:hAnsi="Bookman Old Style"/>
          <w:lang w:val="en-US"/>
        </w:rPr>
        <w:t xml:space="preserve"> – </w:t>
      </w:r>
      <w:r w:rsidR="002F5828">
        <w:rPr>
          <w:rFonts w:ascii="Bookman Old Style" w:hAnsi="Bookman Old Style"/>
        </w:rPr>
        <w:t>17:</w:t>
      </w:r>
      <w:r>
        <w:rPr>
          <w:rFonts w:ascii="Bookman Old Style" w:hAnsi="Bookman Old Style"/>
        </w:rPr>
        <w:t>30</w:t>
      </w:r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14:paraId="4D1EB1AF" w14:textId="77777777"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D93769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D396DE7" w14:textId="77777777"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6F39F1BC" w14:textId="77777777"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AAABC7C" w14:textId="77777777" w:rsidR="00740344" w:rsidRDefault="00740344" w:rsidP="00740344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4A067D">
        <w:rPr>
          <w:rFonts w:ascii="Bookman Old Style" w:hAnsi="Bookman Old Style" w:cs="Helvetica"/>
          <w:sz w:val="26"/>
          <w:szCs w:val="26"/>
        </w:rPr>
        <w:t>Утвърждаване на номерацията на образуваните подвижни СИК на територията на 24 ИР - София</w:t>
      </w:r>
      <w:r w:rsidRPr="00A12530">
        <w:rPr>
          <w:rFonts w:ascii="Bookman Old Style" w:hAnsi="Bookman Old Style"/>
        </w:rPr>
        <w:t xml:space="preserve"> </w:t>
      </w:r>
    </w:p>
    <w:p w14:paraId="730DB929" w14:textId="77777777" w:rsidR="00740344" w:rsidRPr="00650A58" w:rsidRDefault="00740344" w:rsidP="00740344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2905A1">
        <w:rPr>
          <w:rFonts w:ascii="Bookman Old Style" w:hAnsi="Bookman Old Style" w:cs="Helvetica"/>
          <w:sz w:val="26"/>
          <w:szCs w:val="26"/>
        </w:rPr>
        <w:t xml:space="preserve">Назначаване на </w:t>
      </w:r>
      <w:r>
        <w:rPr>
          <w:rFonts w:ascii="Bookman Old Style" w:hAnsi="Bookman Old Style" w:cs="Helvetica"/>
          <w:sz w:val="26"/>
          <w:szCs w:val="26"/>
        </w:rPr>
        <w:t xml:space="preserve">състава на </w:t>
      </w:r>
      <w:r w:rsidRPr="002905A1">
        <w:rPr>
          <w:rFonts w:ascii="Bookman Old Style" w:hAnsi="Bookman Old Style" w:cs="Helvetica"/>
          <w:sz w:val="26"/>
          <w:szCs w:val="26"/>
        </w:rPr>
        <w:t>подвижна секционна избирателна комисия в район „С</w:t>
      </w:r>
      <w:r>
        <w:rPr>
          <w:rFonts w:ascii="Bookman Old Style" w:hAnsi="Bookman Old Style" w:cs="Helvetica"/>
          <w:sz w:val="26"/>
          <w:szCs w:val="26"/>
        </w:rPr>
        <w:t>редец</w:t>
      </w:r>
      <w:r w:rsidRPr="002905A1">
        <w:rPr>
          <w:rFonts w:ascii="Bookman Old Style" w:hAnsi="Bookman Old Style" w:cs="Helvetica"/>
          <w:sz w:val="26"/>
          <w:szCs w:val="26"/>
        </w:rPr>
        <w:t>“.</w:t>
      </w:r>
    </w:p>
    <w:p w14:paraId="70854B1C" w14:textId="77777777" w:rsidR="00740344" w:rsidRPr="00650A58" w:rsidRDefault="00740344" w:rsidP="00740344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2905A1">
        <w:rPr>
          <w:rFonts w:ascii="Bookman Old Style" w:hAnsi="Bookman Old Style" w:cs="Helvetica"/>
          <w:sz w:val="26"/>
          <w:szCs w:val="26"/>
        </w:rPr>
        <w:t xml:space="preserve">Назначаване на </w:t>
      </w:r>
      <w:r>
        <w:rPr>
          <w:rFonts w:ascii="Bookman Old Style" w:hAnsi="Bookman Old Style" w:cs="Helvetica"/>
          <w:sz w:val="26"/>
          <w:szCs w:val="26"/>
        </w:rPr>
        <w:t xml:space="preserve">състава на </w:t>
      </w:r>
      <w:r w:rsidRPr="002905A1">
        <w:rPr>
          <w:rFonts w:ascii="Bookman Old Style" w:hAnsi="Bookman Old Style" w:cs="Helvetica"/>
          <w:sz w:val="26"/>
          <w:szCs w:val="26"/>
        </w:rPr>
        <w:t>подвижна секционна избирателна комисия в район „</w:t>
      </w:r>
      <w:r>
        <w:rPr>
          <w:rFonts w:ascii="Bookman Old Style" w:hAnsi="Bookman Old Style" w:cs="Helvetica"/>
          <w:sz w:val="26"/>
          <w:szCs w:val="26"/>
        </w:rPr>
        <w:t>Слатина</w:t>
      </w:r>
      <w:r w:rsidRPr="002905A1">
        <w:rPr>
          <w:rFonts w:ascii="Bookman Old Style" w:hAnsi="Bookman Old Style" w:cs="Helvetica"/>
          <w:sz w:val="26"/>
          <w:szCs w:val="26"/>
        </w:rPr>
        <w:t>“.</w:t>
      </w:r>
    </w:p>
    <w:p w14:paraId="449F5CB2" w14:textId="77777777" w:rsidR="00740344" w:rsidRPr="000213C4" w:rsidRDefault="00740344" w:rsidP="00740344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2905A1">
        <w:rPr>
          <w:rFonts w:ascii="Bookman Old Style" w:hAnsi="Bookman Old Style" w:cs="Helvetica"/>
          <w:sz w:val="26"/>
          <w:szCs w:val="26"/>
        </w:rPr>
        <w:t xml:space="preserve">Назначаване на </w:t>
      </w:r>
      <w:r>
        <w:rPr>
          <w:rFonts w:ascii="Bookman Old Style" w:hAnsi="Bookman Old Style" w:cs="Helvetica"/>
          <w:sz w:val="26"/>
          <w:szCs w:val="26"/>
        </w:rPr>
        <w:t xml:space="preserve">състава на </w:t>
      </w:r>
      <w:r w:rsidRPr="002905A1">
        <w:rPr>
          <w:rFonts w:ascii="Bookman Old Style" w:hAnsi="Bookman Old Style" w:cs="Helvetica"/>
          <w:sz w:val="26"/>
          <w:szCs w:val="26"/>
        </w:rPr>
        <w:t>подвижна секционна избирателна комисия в район „</w:t>
      </w:r>
      <w:r>
        <w:rPr>
          <w:rFonts w:ascii="Bookman Old Style" w:hAnsi="Bookman Old Style" w:cs="Helvetica"/>
          <w:sz w:val="26"/>
          <w:szCs w:val="26"/>
        </w:rPr>
        <w:t>Кремиковци</w:t>
      </w:r>
      <w:r w:rsidRPr="002905A1">
        <w:rPr>
          <w:rFonts w:ascii="Bookman Old Style" w:hAnsi="Bookman Old Style" w:cs="Helvetica"/>
          <w:sz w:val="26"/>
          <w:szCs w:val="26"/>
        </w:rPr>
        <w:t>“.</w:t>
      </w:r>
    </w:p>
    <w:p w14:paraId="30B3E551" w14:textId="77777777" w:rsidR="00740344" w:rsidRPr="009F6590" w:rsidRDefault="00740344" w:rsidP="00740344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2905A1">
        <w:rPr>
          <w:rFonts w:ascii="Bookman Old Style" w:hAnsi="Bookman Old Style" w:cs="Helvetica"/>
          <w:sz w:val="26"/>
          <w:szCs w:val="26"/>
        </w:rPr>
        <w:t xml:space="preserve">Назначаване на </w:t>
      </w:r>
      <w:r>
        <w:rPr>
          <w:rFonts w:ascii="Bookman Old Style" w:hAnsi="Bookman Old Style" w:cs="Helvetica"/>
          <w:sz w:val="26"/>
          <w:szCs w:val="26"/>
        </w:rPr>
        <w:t xml:space="preserve">състава на </w:t>
      </w:r>
      <w:r w:rsidRPr="002905A1">
        <w:rPr>
          <w:rFonts w:ascii="Bookman Old Style" w:hAnsi="Bookman Old Style" w:cs="Helvetica"/>
          <w:sz w:val="26"/>
          <w:szCs w:val="26"/>
        </w:rPr>
        <w:t>подвижна секционна избирателна комисия в район „</w:t>
      </w:r>
      <w:r>
        <w:rPr>
          <w:rFonts w:ascii="Bookman Old Style" w:hAnsi="Bookman Old Style" w:cs="Helvetica"/>
          <w:sz w:val="26"/>
          <w:szCs w:val="26"/>
        </w:rPr>
        <w:t>Оборище</w:t>
      </w:r>
      <w:r w:rsidRPr="002905A1">
        <w:rPr>
          <w:rFonts w:ascii="Bookman Old Style" w:hAnsi="Bookman Old Style" w:cs="Helvetica"/>
          <w:sz w:val="26"/>
          <w:szCs w:val="26"/>
        </w:rPr>
        <w:t>“.</w:t>
      </w:r>
    </w:p>
    <w:p w14:paraId="0071274D" w14:textId="77777777" w:rsidR="00740344" w:rsidRPr="009B058E" w:rsidRDefault="00740344" w:rsidP="00740344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2905A1">
        <w:rPr>
          <w:rFonts w:ascii="Bookman Old Style" w:hAnsi="Bookman Old Style" w:cs="Helvetica"/>
          <w:sz w:val="26"/>
          <w:szCs w:val="26"/>
        </w:rPr>
        <w:t xml:space="preserve">Назначаване на </w:t>
      </w:r>
      <w:r>
        <w:rPr>
          <w:rFonts w:ascii="Bookman Old Style" w:hAnsi="Bookman Old Style" w:cs="Helvetica"/>
          <w:sz w:val="26"/>
          <w:szCs w:val="26"/>
        </w:rPr>
        <w:t xml:space="preserve">състава на </w:t>
      </w:r>
      <w:r w:rsidRPr="002905A1">
        <w:rPr>
          <w:rFonts w:ascii="Bookman Old Style" w:hAnsi="Bookman Old Style" w:cs="Helvetica"/>
          <w:sz w:val="26"/>
          <w:szCs w:val="26"/>
        </w:rPr>
        <w:t>подвижна секционна избирателна комисия в район „</w:t>
      </w:r>
      <w:r>
        <w:rPr>
          <w:rFonts w:ascii="Bookman Old Style" w:hAnsi="Bookman Old Style" w:cs="Helvetica"/>
          <w:sz w:val="26"/>
          <w:szCs w:val="26"/>
        </w:rPr>
        <w:t>Подуяне</w:t>
      </w:r>
      <w:r w:rsidRPr="002905A1">
        <w:rPr>
          <w:rFonts w:ascii="Bookman Old Style" w:hAnsi="Bookman Old Style" w:cs="Helvetica"/>
          <w:sz w:val="26"/>
          <w:szCs w:val="26"/>
        </w:rPr>
        <w:t>“.</w:t>
      </w:r>
    </w:p>
    <w:p w14:paraId="0FFD6468" w14:textId="77777777" w:rsidR="00740344" w:rsidRPr="009B058E" w:rsidRDefault="00740344" w:rsidP="00740344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791F00">
        <w:rPr>
          <w:rFonts w:ascii="Bookman Old Style" w:hAnsi="Bookman Old Style" w:cs="Helvetica"/>
          <w:sz w:val="26"/>
          <w:szCs w:val="26"/>
        </w:rPr>
        <w:t>Разглеждане на писмо от Столичен инспекторат, във връзка с нарушения на чл.183, ал.3 от ИК</w:t>
      </w:r>
    </w:p>
    <w:p w14:paraId="07019C70" w14:textId="77777777" w:rsidR="00740344" w:rsidRPr="00070725" w:rsidRDefault="00740344" w:rsidP="00740344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D17D45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Оборище</w:t>
      </w:r>
      <w:r w:rsidRPr="00D17D45">
        <w:rPr>
          <w:rFonts w:ascii="Bookman Old Style" w:hAnsi="Bookman Old Style" w:cs="Helvetica"/>
        </w:rPr>
        <w:t>“–</w:t>
      </w:r>
      <w:r w:rsidRPr="000E733B">
        <w:rPr>
          <w:rFonts w:ascii="Bookman Old Style" w:hAnsi="Bookman Old Style" w:cs="Helvetica"/>
        </w:rPr>
        <w:t xml:space="preserve"> СО</w:t>
      </w:r>
    </w:p>
    <w:p w14:paraId="63DB2B92" w14:textId="77777777" w:rsidR="00740344" w:rsidRPr="00070725" w:rsidRDefault="00740344" w:rsidP="00740344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D17D45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Подуяне</w:t>
      </w:r>
      <w:r w:rsidRPr="00D17D45">
        <w:rPr>
          <w:rFonts w:ascii="Bookman Old Style" w:hAnsi="Bookman Old Style" w:cs="Helvetica"/>
        </w:rPr>
        <w:t>“–</w:t>
      </w:r>
      <w:r w:rsidRPr="000E733B">
        <w:rPr>
          <w:rFonts w:ascii="Bookman Old Style" w:hAnsi="Bookman Old Style" w:cs="Helvetica"/>
        </w:rPr>
        <w:t xml:space="preserve"> СО</w:t>
      </w:r>
    </w:p>
    <w:p w14:paraId="6A236F0B" w14:textId="77777777" w:rsidR="00740344" w:rsidRPr="004A1C7D" w:rsidRDefault="00740344" w:rsidP="00740344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D17D45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Сердика</w:t>
      </w:r>
      <w:r w:rsidRPr="00D17D45">
        <w:rPr>
          <w:rFonts w:ascii="Bookman Old Style" w:hAnsi="Bookman Old Style" w:cs="Helvetica"/>
        </w:rPr>
        <w:t>“–</w:t>
      </w:r>
      <w:r w:rsidRPr="000E733B">
        <w:rPr>
          <w:rFonts w:ascii="Bookman Old Style" w:hAnsi="Bookman Old Style" w:cs="Helvetica"/>
        </w:rPr>
        <w:t xml:space="preserve"> СО</w:t>
      </w:r>
    </w:p>
    <w:p w14:paraId="6C67E9D6" w14:textId="77777777" w:rsidR="00740344" w:rsidRPr="004A1C7D" w:rsidRDefault="00740344" w:rsidP="00740344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8C0A92">
        <w:rPr>
          <w:rFonts w:ascii="Bookman Old Style" w:hAnsi="Bookman Old Style" w:cs="Helvetica"/>
        </w:rPr>
        <w:t>Определяне на избирателни секции за гласуване на избиратели с увредено зрение или със затруднения в придвижването и оповестяване на мерки, позволяващи на тези избиратели да гласуват в изборния ден</w:t>
      </w:r>
    </w:p>
    <w:p w14:paraId="6982A5B5" w14:textId="77777777" w:rsidR="00740344" w:rsidRPr="00650A58" w:rsidRDefault="00740344" w:rsidP="00740344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D17D45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Възраждане</w:t>
      </w:r>
      <w:r w:rsidRPr="00D17D45">
        <w:rPr>
          <w:rFonts w:ascii="Bookman Old Style" w:hAnsi="Bookman Old Style" w:cs="Helvetica"/>
        </w:rPr>
        <w:t>“–</w:t>
      </w:r>
      <w:r w:rsidRPr="000E733B">
        <w:rPr>
          <w:rFonts w:ascii="Bookman Old Style" w:hAnsi="Bookman Old Style" w:cs="Helvetica"/>
        </w:rPr>
        <w:t xml:space="preserve"> СО</w:t>
      </w:r>
    </w:p>
    <w:p w14:paraId="541C1168" w14:textId="77777777" w:rsidR="00740344" w:rsidRPr="00A12530" w:rsidRDefault="00740344" w:rsidP="00740344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A12530">
        <w:rPr>
          <w:rFonts w:ascii="Bookman Old Style" w:hAnsi="Bookman Old Style"/>
        </w:rPr>
        <w:t>Разни</w:t>
      </w:r>
    </w:p>
    <w:p w14:paraId="13841FA9" w14:textId="0493E857" w:rsidR="00F048CB" w:rsidRPr="00887EAA" w:rsidRDefault="00F048CB" w:rsidP="00887EAA">
      <w:pPr>
        <w:ind w:left="270"/>
        <w:outlineLvl w:val="0"/>
        <w:rPr>
          <w:rFonts w:ascii="Bookman Old Style" w:hAnsi="Bookman Old Style"/>
        </w:rPr>
      </w:pPr>
      <w:bookmarkStart w:id="0" w:name="_GoBack"/>
      <w:bookmarkEnd w:id="0"/>
    </w:p>
    <w:sectPr w:rsidR="00F048CB" w:rsidRPr="0088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3DF7"/>
    <w:multiLevelType w:val="hybridMultilevel"/>
    <w:tmpl w:val="DC3C7B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E6812"/>
    <w:multiLevelType w:val="hybridMultilevel"/>
    <w:tmpl w:val="38DCD61C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1E52AF"/>
    <w:rsid w:val="002F5828"/>
    <w:rsid w:val="00366484"/>
    <w:rsid w:val="003A5B5D"/>
    <w:rsid w:val="003D1630"/>
    <w:rsid w:val="004B7CB3"/>
    <w:rsid w:val="005262BC"/>
    <w:rsid w:val="005F1BF2"/>
    <w:rsid w:val="00640BB5"/>
    <w:rsid w:val="006D33EE"/>
    <w:rsid w:val="006D67EC"/>
    <w:rsid w:val="0070179A"/>
    <w:rsid w:val="00740344"/>
    <w:rsid w:val="007A4AD0"/>
    <w:rsid w:val="007B120C"/>
    <w:rsid w:val="0080299D"/>
    <w:rsid w:val="008271E0"/>
    <w:rsid w:val="0083356B"/>
    <w:rsid w:val="00887EAA"/>
    <w:rsid w:val="00942041"/>
    <w:rsid w:val="009745A4"/>
    <w:rsid w:val="00983A36"/>
    <w:rsid w:val="00A4119A"/>
    <w:rsid w:val="00AA74F4"/>
    <w:rsid w:val="00AC0656"/>
    <w:rsid w:val="00B76243"/>
    <w:rsid w:val="00BB0AC0"/>
    <w:rsid w:val="00CB2730"/>
    <w:rsid w:val="00CD561C"/>
    <w:rsid w:val="00D23E67"/>
    <w:rsid w:val="00D87F19"/>
    <w:rsid w:val="00DF3F23"/>
    <w:rsid w:val="00E06B29"/>
    <w:rsid w:val="00EC06EB"/>
    <w:rsid w:val="00EF07C1"/>
    <w:rsid w:val="00F048CB"/>
    <w:rsid w:val="00F2443F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2021-03-22T15:54:00Z</dcterms:created>
  <dcterms:modified xsi:type="dcterms:W3CDTF">2021-03-26T15:13:00Z</dcterms:modified>
</cp:coreProperties>
</file>